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027E" w14:textId="37256DF3" w:rsidR="00C46895" w:rsidRPr="0036172C" w:rsidRDefault="000B4D78" w:rsidP="000F74E6">
      <w:pPr>
        <w:pStyle w:val="En-tteDe"/>
        <w:rPr>
          <w:b/>
        </w:rPr>
      </w:pPr>
      <w:r>
        <w:rPr>
          <w:b/>
        </w:rPr>
        <w:t>Modèle</w:t>
      </w:r>
      <w:r w:rsidR="00C46895" w:rsidRPr="0036172C">
        <w:rPr>
          <w:b/>
        </w:rPr>
        <w:t> :</w:t>
      </w:r>
      <w:r w:rsidR="004B5558">
        <w:rPr>
          <w:b/>
        </w:rPr>
        <w:t xml:space="preserve"> </w:t>
      </w:r>
      <w:r w:rsidR="00D666C7">
        <w:rPr>
          <w:b/>
        </w:rPr>
        <w:t xml:space="preserve">Contrat de travail </w:t>
      </w:r>
      <w:r w:rsidR="008D4BAA">
        <w:rPr>
          <w:b/>
        </w:rPr>
        <w:t>à durée déterminée</w:t>
      </w:r>
      <w:r w:rsidR="007A74A1" w:rsidRPr="007A74A1">
        <w:rPr>
          <w:b/>
        </w:rPr>
        <w:t xml:space="preserve"> </w:t>
      </w:r>
      <w:r w:rsidR="007A74A1">
        <w:rPr>
          <w:b/>
        </w:rPr>
        <w:t xml:space="preserve">- à temps </w:t>
      </w:r>
      <w:r w:rsidR="00CC0121">
        <w:rPr>
          <w:b/>
        </w:rPr>
        <w:t>partiel</w:t>
      </w:r>
      <w:r w:rsidR="007A74A1">
        <w:rPr>
          <w:b/>
        </w:rPr>
        <w:t xml:space="preserve"> </w:t>
      </w:r>
    </w:p>
    <w:p w14:paraId="697FEC97" w14:textId="5BB7F68E" w:rsidR="00A85E12" w:rsidRPr="006A24E2" w:rsidRDefault="00A85E12" w:rsidP="00A85E12">
      <w:pPr>
        <w:pStyle w:val="En-tteDe"/>
        <w:pBdr>
          <w:bottom w:val="single" w:sz="24" w:space="1" w:color="CC006A" w:themeColor="accent2"/>
        </w:pBdr>
        <w:rPr>
          <w:b/>
        </w:rPr>
      </w:pPr>
      <w:r>
        <w:rPr>
          <w:b/>
        </w:rPr>
        <w:t>Date de mise à jour </w:t>
      </w:r>
      <w:r w:rsidRPr="0036172C">
        <w:rPr>
          <w:b/>
        </w:rPr>
        <w:t>:</w:t>
      </w:r>
      <w:r>
        <w:rPr>
          <w:b/>
        </w:rPr>
        <w:t xml:space="preserve"> </w:t>
      </w:r>
      <w:r w:rsidR="005940D7">
        <w:rPr>
          <w:b/>
        </w:rPr>
        <w:t>Juillet</w:t>
      </w:r>
      <w:r w:rsidR="00BE5E25">
        <w:rPr>
          <w:b/>
        </w:rPr>
        <w:t xml:space="preserve"> 202</w:t>
      </w:r>
      <w:r w:rsidR="005940D7">
        <w:rPr>
          <w:b/>
        </w:rPr>
        <w:t>3</w:t>
      </w:r>
    </w:p>
    <w:p w14:paraId="6BA44BAC" w14:textId="77777777" w:rsidR="00A85E12" w:rsidRPr="00573195" w:rsidRDefault="00A85E12" w:rsidP="00A85E12">
      <w:pPr>
        <w:pStyle w:val="Sous-TITRE"/>
      </w:pPr>
      <w:r w:rsidRPr="00573195">
        <w:t>Remarques préalables</w:t>
      </w:r>
    </w:p>
    <w:p w14:paraId="4350D598" w14:textId="1C55D03F" w:rsidR="00A85E12" w:rsidRDefault="00A85E12" w:rsidP="00A85E12">
      <w:r>
        <w:t xml:space="preserve">Ce modèle a </w:t>
      </w:r>
      <w:r w:rsidRPr="0007711F">
        <w:t xml:space="preserve">pour but de vous aider dans la rédaction de vos conventions. </w:t>
      </w:r>
      <w:r>
        <w:t>Il doit être adapté et complété en tenant compte de votre situation particulière.</w:t>
      </w:r>
      <w:r w:rsidR="00CF63E3">
        <w:t xml:space="preserve"> </w:t>
      </w:r>
      <w:r w:rsidRPr="000B4D78">
        <w:t xml:space="preserve">Ce document </w:t>
      </w:r>
      <w:r>
        <w:t>est indissociable de son guide d’utilisation. Il fournit des explications sur certaines mentions du modèle et sur certaines notions juridique</w:t>
      </w:r>
      <w:r w:rsidR="00EA1BD5">
        <w:t>s</w:t>
      </w:r>
      <w:r>
        <w:t>. Il permet une bonne compréhension du modèle.</w:t>
      </w:r>
    </w:p>
    <w:p w14:paraId="2322B1AB" w14:textId="49BCB057" w:rsidR="00CF63E3" w:rsidRDefault="00CF63E3" w:rsidP="00A85E12">
      <w:r>
        <w:t xml:space="preserve">Ce document a été réalisé dans le cadre d’une collaboration entre la </w:t>
      </w:r>
      <w:proofErr w:type="spellStart"/>
      <w:r>
        <w:t>CESSoC</w:t>
      </w:r>
      <w:proofErr w:type="spellEnd"/>
      <w:r>
        <w:t xml:space="preserve"> et certaines de ses fédérations membres.</w:t>
      </w:r>
    </w:p>
    <w:p w14:paraId="6647AD65" w14:textId="76BD5ACD" w:rsidR="00A85E12" w:rsidRPr="00CF63E3" w:rsidRDefault="00A85E12" w:rsidP="00CF63E3">
      <w:pPr>
        <w:rPr>
          <w:b/>
        </w:rPr>
      </w:pPr>
      <w:bookmarkStart w:id="0" w:name="_Toc510818868"/>
      <w:r w:rsidRPr="009E4666">
        <w:rPr>
          <w:b/>
        </w:rPr>
        <w:t>Consultez votre fédération patronale !</w:t>
      </w:r>
      <w:bookmarkEnd w:id="0"/>
      <w:r w:rsidR="00CF63E3">
        <w:rPr>
          <w:b/>
        </w:rPr>
        <w:t xml:space="preserve"> </w:t>
      </w:r>
      <w:r>
        <w:t>N’hésitez pas à con</w:t>
      </w:r>
      <w:r w:rsidR="00CF63E3">
        <w:t>tacter</w:t>
      </w:r>
      <w:r>
        <w:t xml:space="preserve"> votre fédération patronale si vous ne trouvez pas la réponse à vos questions dans ce document.</w:t>
      </w:r>
    </w:p>
    <w:p w14:paraId="66D3E0B1" w14:textId="77777777" w:rsidR="00A85E12" w:rsidRDefault="00A85E12" w:rsidP="00A85E12">
      <w:pPr>
        <w:spacing w:before="0"/>
      </w:pPr>
      <w:r w:rsidRPr="000B4D78">
        <w:t xml:space="preserve">En aucun cas, </w:t>
      </w:r>
      <w:r>
        <w:t xml:space="preserve">la </w:t>
      </w:r>
      <w:proofErr w:type="spellStart"/>
      <w:r>
        <w:t>CESSoC</w:t>
      </w:r>
      <w:proofErr w:type="spellEnd"/>
      <w:r>
        <w:t xml:space="preserve"> ou ses fédérations membres ne peuvent être </w:t>
      </w:r>
      <w:r w:rsidRPr="000B4D78">
        <w:t>tenu</w:t>
      </w:r>
      <w:r>
        <w:t>e</w:t>
      </w:r>
      <w:r w:rsidRPr="000B4D78">
        <w:t>s responsables d’une mauvaise utilisation de ce</w:t>
      </w:r>
      <w:r>
        <w:t>s</w:t>
      </w:r>
      <w:r w:rsidRPr="000B4D78">
        <w:t xml:space="preserve"> document</w:t>
      </w:r>
      <w:r>
        <w:t>s</w:t>
      </w:r>
      <w:r w:rsidRPr="000B4D78">
        <w:t xml:space="preserve">. </w:t>
      </w:r>
    </w:p>
    <w:p w14:paraId="695FE0CE" w14:textId="77777777" w:rsidR="00A85E12" w:rsidRDefault="00A85E12" w:rsidP="00A85E12">
      <w:pPr>
        <w:spacing w:before="0"/>
      </w:pPr>
    </w:p>
    <w:tbl>
      <w:tblPr>
        <w:tblStyle w:val="Grilledutableau"/>
        <w:tblW w:w="0" w:type="auto"/>
        <w:tblLook w:val="04A0" w:firstRow="1" w:lastRow="0" w:firstColumn="1" w:lastColumn="0" w:noHBand="0" w:noVBand="1"/>
      </w:tblPr>
      <w:tblGrid>
        <w:gridCol w:w="9055"/>
      </w:tblGrid>
      <w:tr w:rsidR="00A85E12" w14:paraId="0468CB20" w14:textId="77777777" w:rsidTr="00374253">
        <w:tc>
          <w:tcPr>
            <w:tcW w:w="9055" w:type="dxa"/>
          </w:tcPr>
          <w:p w14:paraId="1E403E5E" w14:textId="77777777" w:rsidR="00A85E12" w:rsidRDefault="00A85E12" w:rsidP="00374253">
            <w:pPr>
              <w:pStyle w:val="Sous-TITRE"/>
              <w:pBdr>
                <w:top w:val="none" w:sz="0" w:space="0" w:color="auto"/>
                <w:left w:val="none" w:sz="0" w:space="0" w:color="auto"/>
                <w:bottom w:val="none" w:sz="0" w:space="0" w:color="auto"/>
                <w:right w:val="none" w:sz="0" w:space="0" w:color="auto"/>
                <w:between w:val="none" w:sz="0" w:space="0" w:color="auto"/>
              </w:pBdr>
            </w:pPr>
            <w:r>
              <w:t>Des couleurs et des sigles pour plus de lisibilité…</w:t>
            </w:r>
          </w:p>
          <w:p w14:paraId="5ECCB4B5" w14:textId="7C0F4553" w:rsidR="00A85E12" w:rsidRPr="00CD7F2B" w:rsidRDefault="00A85E12" w:rsidP="00374253">
            <w:pPr>
              <w:textDirection w:val="btLr"/>
            </w:pPr>
            <w:r w:rsidRPr="00516302">
              <w:t xml:space="preserve">Pour plus de lisibilité, </w:t>
            </w:r>
            <w:r w:rsidRPr="001B16C3">
              <w:rPr>
                <w:u w:val="single"/>
              </w:rPr>
              <w:t>lorsque nécessaire</w:t>
            </w:r>
            <w:r>
              <w:t xml:space="preserve">, </w:t>
            </w:r>
            <w:r w:rsidRPr="00516302">
              <w:t>il a été utilisé, au cours de la rédaction du modèle, des couleurs et des sigles :</w:t>
            </w:r>
          </w:p>
          <w:p w14:paraId="46BD398A" w14:textId="467D75EB" w:rsidR="00A85E12" w:rsidRPr="00655B1D" w:rsidRDefault="00A85E12" w:rsidP="00EA1BD5">
            <w:pPr>
              <w:pStyle w:val="Paragraphedeliste"/>
              <w:numPr>
                <w:ilvl w:val="0"/>
                <w:numId w:val="42"/>
              </w:numPr>
              <w:spacing w:before="0"/>
            </w:pPr>
            <w:r w:rsidRPr="00F824E1">
              <w:rPr>
                <w:color w:val="FF0000"/>
                <w:u w:val="single"/>
              </w:rPr>
              <w:t>En rouge</w:t>
            </w:r>
            <w:r w:rsidRPr="0062598D">
              <w:rPr>
                <w:color w:val="000000" w:themeColor="text1"/>
              </w:rPr>
              <w:t>, les mentions importantes avec le sigle</w:t>
            </w:r>
            <w:r w:rsidRPr="00187DFD">
              <w:rPr>
                <w:color w:val="000000" w:themeColor="text1"/>
              </w:rPr>
              <w:t xml:space="preserve"> </w:t>
            </w:r>
            <w:r>
              <w:rPr>
                <w:rFonts w:ascii="Segoe UI Symbol" w:eastAsia="Arial Unicode MS" w:hAnsi="Segoe UI Symbol" w:cs="Segoe UI Symbol"/>
                <w:color w:val="FF0000"/>
                <w:szCs w:val="20"/>
              </w:rPr>
              <w:sym w:font="Wingdings 3" w:char="F075"/>
            </w:r>
          </w:p>
          <w:p w14:paraId="37CE4E93" w14:textId="59515A31" w:rsidR="00A85E12" w:rsidRPr="00EA1BD5" w:rsidRDefault="00A85E12" w:rsidP="00EA1BD5">
            <w:pPr>
              <w:pStyle w:val="Paragraphedeliste"/>
              <w:numPr>
                <w:ilvl w:val="0"/>
                <w:numId w:val="42"/>
              </w:numPr>
              <w:spacing w:before="0"/>
            </w:pPr>
            <w:r w:rsidRPr="001B16C3">
              <w:rPr>
                <w:color w:val="558825" w:themeColor="accent3" w:themeShade="BF"/>
                <w:u w:val="single"/>
              </w:rPr>
              <w:t>En vert</w:t>
            </w:r>
            <w:r w:rsidR="00CF63E3">
              <w:rPr>
                <w:color w:val="000000" w:themeColor="text1"/>
              </w:rPr>
              <w:t>,</w:t>
            </w:r>
            <w:r w:rsidRPr="001B16C3">
              <w:rPr>
                <w:color w:val="558825" w:themeColor="accent3" w:themeShade="BF"/>
              </w:rPr>
              <w:t xml:space="preserve"> </w:t>
            </w:r>
            <w:r w:rsidRPr="009E4666">
              <w:t>les mentions facultatives avec le sigle</w:t>
            </w:r>
            <w:r w:rsidRPr="009E4666">
              <w:rPr>
                <w:sz w:val="21"/>
              </w:rPr>
              <w:t xml:space="preserve"> </w:t>
            </w:r>
            <w:r w:rsidRPr="001B16C3">
              <w:rPr>
                <w:rFonts w:ascii="Wingdings" w:hAnsi="Wingdings"/>
                <w:color w:val="558825" w:themeColor="accent3" w:themeShade="BF"/>
                <w:sz w:val="24"/>
              </w:rPr>
              <w:t></w:t>
            </w:r>
          </w:p>
          <w:p w14:paraId="757165EF" w14:textId="540BDB9C" w:rsidR="00A85E12" w:rsidRPr="009E4666" w:rsidRDefault="00A85E12" w:rsidP="00EA1BD5">
            <w:pPr>
              <w:pStyle w:val="Paragraphedeliste"/>
              <w:numPr>
                <w:ilvl w:val="0"/>
                <w:numId w:val="42"/>
              </w:numPr>
              <w:spacing w:before="0"/>
            </w:pPr>
            <w:r w:rsidRPr="009E4666">
              <w:t xml:space="preserve">Les dispositions qui ne concernent que certains sous-secteurs </w:t>
            </w:r>
            <w:r>
              <w:t xml:space="preserve">ou certaines associations </w:t>
            </w:r>
            <w:r w:rsidRPr="009E4666">
              <w:t xml:space="preserve">sont mentionnées </w:t>
            </w:r>
            <w:r w:rsidRPr="001B16C3">
              <w:rPr>
                <w:color w:val="E47823" w:themeColor="accent4"/>
                <w:u w:val="single"/>
              </w:rPr>
              <w:t>en orange</w:t>
            </w:r>
            <w:r w:rsidRPr="001B16C3">
              <w:t>, avec le sigle</w:t>
            </w:r>
            <w:r w:rsidRPr="001B16C3">
              <w:rPr>
                <w:b/>
                <w:i/>
                <w:sz w:val="21"/>
              </w:rPr>
              <w:t xml:space="preserve"> </w:t>
            </w:r>
            <w:r w:rsidRPr="001B16C3">
              <w:rPr>
                <w:rFonts w:ascii="Wingdings" w:hAnsi="Wingdings"/>
                <w:b/>
                <w:color w:val="E47823" w:themeColor="accent4"/>
                <w:sz w:val="28"/>
              </w:rPr>
              <w:t></w:t>
            </w:r>
            <w:r w:rsidRPr="009E4666">
              <w:t>. À vous de faire votre sélection et de ne garder que les dispositions applicables à votre association après avoir éventuellement consulté votre fédération.</w:t>
            </w:r>
          </w:p>
          <w:p w14:paraId="04C21450" w14:textId="743C2CCB" w:rsidR="00A85E12" w:rsidRDefault="00A85E12" w:rsidP="00EA1BD5">
            <w:pPr>
              <w:pStyle w:val="Paragraphedeliste"/>
              <w:numPr>
                <w:ilvl w:val="0"/>
                <w:numId w:val="42"/>
              </w:numPr>
              <w:spacing w:before="0"/>
            </w:pPr>
            <w:r>
              <w:t>C</w:t>
            </w:r>
            <w:r w:rsidRPr="00516302">
              <w:t xml:space="preserve">ertaines mentions sont écrites </w:t>
            </w:r>
            <w:r w:rsidRPr="001B16C3">
              <w:rPr>
                <w:color w:val="0070C0"/>
                <w:u w:val="single"/>
              </w:rPr>
              <w:t>en bleu</w:t>
            </w:r>
            <w:r w:rsidRPr="00516302">
              <w:t xml:space="preserve">. Ce sont des mentions </w:t>
            </w:r>
            <w:r>
              <w:t xml:space="preserve">que vous devez compléter, </w:t>
            </w:r>
            <w:r w:rsidRPr="00516302">
              <w:t>pour lesquelles vous devez faire un choix, opter pour une des possibilités proposées ou ajouter une autre possibilité.</w:t>
            </w:r>
          </w:p>
          <w:p w14:paraId="0FD1F320" w14:textId="0B4705B9" w:rsidR="00A85E12" w:rsidRDefault="00A85E12" w:rsidP="00274C7D">
            <w:pPr>
              <w:pStyle w:val="Paragraphedeliste"/>
              <w:numPr>
                <w:ilvl w:val="0"/>
                <w:numId w:val="42"/>
              </w:numPr>
              <w:spacing w:before="0"/>
            </w:pPr>
            <w:r>
              <w:t xml:space="preserve">Enfin, afin d’apporter plus d’explications sur certaines notions, le sigle </w:t>
            </w:r>
            <w:r w:rsidRPr="00FD3A70">
              <w:rPr>
                <w:color w:val="CC006A" w:themeColor="accent2"/>
                <w:sz w:val="28"/>
                <w:szCs w:val="28"/>
              </w:rPr>
              <w:sym w:font="Webdings" w:char="F056"/>
            </w:r>
            <w:r>
              <w:rPr>
                <w:color w:val="CC006A" w:themeColor="accent2"/>
                <w:sz w:val="28"/>
                <w:szCs w:val="28"/>
              </w:rPr>
              <w:t xml:space="preserve"> </w:t>
            </w:r>
            <w:r w:rsidRPr="001B16C3">
              <w:rPr>
                <w:color w:val="000000" w:themeColor="text1"/>
                <w:szCs w:val="20"/>
              </w:rPr>
              <w:t>vous renvoie au guide d’utilisation</w:t>
            </w:r>
            <w:r>
              <w:rPr>
                <w:color w:val="000000" w:themeColor="text1"/>
                <w:szCs w:val="20"/>
              </w:rPr>
              <w:t xml:space="preserve"> du modèle</w:t>
            </w:r>
            <w:r w:rsidRPr="001B16C3">
              <w:rPr>
                <w:color w:val="000000" w:themeColor="text1"/>
                <w:szCs w:val="20"/>
              </w:rPr>
              <w:t>.</w:t>
            </w:r>
          </w:p>
        </w:tc>
      </w:tr>
    </w:tbl>
    <w:p w14:paraId="43453C74" w14:textId="77777777" w:rsidR="00A85E12" w:rsidRDefault="00A85E12" w:rsidP="00A85E12">
      <w:pPr>
        <w:spacing w:before="0"/>
      </w:pPr>
    </w:p>
    <w:p w14:paraId="522CFFF6" w14:textId="3E688468" w:rsidR="00A85E12" w:rsidRDefault="00A85E12" w:rsidP="00A85E12">
      <w:pPr>
        <w:spacing w:before="0"/>
        <w:rPr>
          <w:i/>
          <w:iCs/>
        </w:rPr>
      </w:pPr>
      <w:r>
        <w:t xml:space="preserve">Ce modèle et son guide d’utilisation </w:t>
      </w:r>
      <w:r w:rsidR="00EA1BD5">
        <w:t>sont</w:t>
      </w:r>
      <w:r>
        <w:t xml:space="preserve"> développé</w:t>
      </w:r>
      <w:r w:rsidR="00EA1BD5">
        <w:t>s</w:t>
      </w:r>
      <w:r>
        <w:t xml:space="preserve"> sous licence </w:t>
      </w:r>
      <w:r w:rsidRPr="00662F10">
        <w:rPr>
          <w:i/>
          <w:iCs/>
        </w:rPr>
        <w:t>Creative Commons</w:t>
      </w:r>
      <w:r>
        <w:rPr>
          <w:i/>
          <w:iCs/>
        </w:rPr>
        <w:t>.</w:t>
      </w:r>
    </w:p>
    <w:p w14:paraId="236467B2" w14:textId="77777777" w:rsidR="00A85E12" w:rsidRDefault="00A85E12" w:rsidP="00A85E12">
      <w:pPr>
        <w:spacing w:before="0"/>
        <w:rPr>
          <w:rFonts w:eastAsia="Times New Roman" w:cs="Arial"/>
          <w:color w:val="000000"/>
          <w:szCs w:val="20"/>
          <w:lang w:val="fr-BE"/>
        </w:rPr>
      </w:pPr>
      <w:r w:rsidRPr="00577AC6">
        <w:rPr>
          <w:rFonts w:eastAsia="Times New Roman" w:cs="Arial"/>
          <w:color w:val="000000"/>
          <w:szCs w:val="20"/>
          <w:lang w:val="fr-BE"/>
        </w:rPr>
        <w:t xml:space="preserve">Il peut être diffusé à condition d'en mentionner la source. </w:t>
      </w:r>
    </w:p>
    <w:p w14:paraId="5DEADDA5" w14:textId="77777777" w:rsidR="00A85E12" w:rsidRDefault="00A85E12" w:rsidP="00A85E12">
      <w:pPr>
        <w:spacing w:before="0"/>
        <w:rPr>
          <w:rFonts w:eastAsia="Times New Roman" w:cs="Arial"/>
          <w:color w:val="000000"/>
          <w:szCs w:val="20"/>
          <w:lang w:val="fr-BE"/>
        </w:rPr>
      </w:pPr>
      <w:r w:rsidRPr="00577AC6">
        <w:rPr>
          <w:rFonts w:eastAsia="Times New Roman" w:cs="Arial"/>
          <w:color w:val="000000"/>
          <w:szCs w:val="20"/>
          <w:lang w:val="fr-BE"/>
        </w:rPr>
        <w:t xml:space="preserve">Il ne peut être utilisé à des fins commerciales. </w:t>
      </w:r>
    </w:p>
    <w:p w14:paraId="1645F5CF" w14:textId="77777777" w:rsidR="00A85E12" w:rsidRDefault="00A85E12" w:rsidP="00A85E12">
      <w:pPr>
        <w:spacing w:before="0"/>
        <w:rPr>
          <w:rFonts w:eastAsia="Times New Roman" w:cs="Arial"/>
          <w:color w:val="000000"/>
          <w:szCs w:val="20"/>
          <w:lang w:val="fr-BE"/>
        </w:rPr>
      </w:pPr>
      <w:r w:rsidRPr="00577AC6">
        <w:rPr>
          <w:rFonts w:eastAsia="Times New Roman" w:cs="Arial"/>
          <w:color w:val="000000"/>
          <w:szCs w:val="20"/>
          <w:lang w:val="fr-BE"/>
        </w:rPr>
        <w:t xml:space="preserve">Il peut être modifié et amélioré par les utilisateurs. </w:t>
      </w:r>
    </w:p>
    <w:p w14:paraId="14F3CB23" w14:textId="77777777" w:rsidR="00A85E12" w:rsidRPr="00577AC6" w:rsidRDefault="00A85E12" w:rsidP="00A85E12">
      <w:pPr>
        <w:spacing w:before="0"/>
        <w:rPr>
          <w:rFonts w:cs="Arial"/>
          <w:i/>
          <w:iCs/>
          <w:szCs w:val="20"/>
        </w:rPr>
      </w:pPr>
      <w:r w:rsidRPr="00577AC6">
        <w:rPr>
          <w:rFonts w:eastAsia="Times New Roman" w:cs="Arial"/>
          <w:color w:val="000000"/>
          <w:szCs w:val="20"/>
          <w:lang w:val="fr-BE"/>
        </w:rPr>
        <w:t>Le document doit être diffusé sous licence identique.</w:t>
      </w:r>
    </w:p>
    <w:p w14:paraId="67C4B562" w14:textId="77777777" w:rsidR="00A85E12" w:rsidRDefault="00A85E12" w:rsidP="00A85E12">
      <w:pPr>
        <w:spacing w:before="0"/>
        <w:rPr>
          <w:i/>
          <w:iCs/>
        </w:rPr>
      </w:pPr>
      <w:r w:rsidRPr="00577AC6">
        <w:rPr>
          <w:rFonts w:ascii="Gill Sans MT" w:eastAsia="Times New Roman" w:hAnsi="Gill Sans MT" w:cs="Times New Roman"/>
          <w:noProof/>
          <w:color w:val="000000"/>
          <w:sz w:val="24"/>
          <w:lang w:val="fr-BE"/>
        </w:rPr>
        <w:drawing>
          <wp:anchor distT="0" distB="0" distL="114300" distR="114300" simplePos="0" relativeHeight="251659264" behindDoc="0" locked="0" layoutInCell="1" allowOverlap="1" wp14:anchorId="4E0B0339" wp14:editId="178784EB">
            <wp:simplePos x="0" y="0"/>
            <wp:positionH relativeFrom="column">
              <wp:posOffset>164253</wp:posOffset>
            </wp:positionH>
            <wp:positionV relativeFrom="paragraph">
              <wp:posOffset>63288</wp:posOffset>
            </wp:positionV>
            <wp:extent cx="1397000" cy="465667"/>
            <wp:effectExtent l="0" t="0" r="0" b="4445"/>
            <wp:wrapNone/>
            <wp:docPr id="2" name="Image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1397000" cy="465667"/>
                    </a:xfrm>
                    <a:prstGeom prst="rect">
                      <a:avLst/>
                    </a:prstGeom>
                  </pic:spPr>
                </pic:pic>
              </a:graphicData>
            </a:graphic>
            <wp14:sizeRelH relativeFrom="page">
              <wp14:pctWidth>0</wp14:pctWidth>
            </wp14:sizeRelH>
            <wp14:sizeRelV relativeFrom="page">
              <wp14:pctHeight>0</wp14:pctHeight>
            </wp14:sizeRelV>
          </wp:anchor>
        </w:drawing>
      </w:r>
    </w:p>
    <w:p w14:paraId="006F6F3C" w14:textId="77777777" w:rsidR="00A85E12" w:rsidRDefault="00A85E12" w:rsidP="00A85E12">
      <w:pPr>
        <w:spacing w:before="0"/>
        <w:rPr>
          <w:i/>
          <w:iCs/>
        </w:rPr>
      </w:pPr>
    </w:p>
    <w:p w14:paraId="01584A91" w14:textId="77777777" w:rsidR="00375FE6" w:rsidRDefault="00375FE6" w:rsidP="00375FE6">
      <w:pPr>
        <w:spacing w:before="0"/>
        <w:rPr>
          <w:i/>
          <w:iCs/>
        </w:rPr>
      </w:pPr>
    </w:p>
    <w:p w14:paraId="33313EC3" w14:textId="77777777" w:rsidR="00375FE6" w:rsidRDefault="00375FE6" w:rsidP="00375FE6">
      <w:pPr>
        <w:spacing w:before="0"/>
        <w:rPr>
          <w:i/>
          <w:iCs/>
        </w:rPr>
      </w:pPr>
    </w:p>
    <w:p w14:paraId="03417BDD" w14:textId="77777777" w:rsidR="00375FE6" w:rsidRDefault="00375FE6" w:rsidP="00375FE6">
      <w:pPr>
        <w:spacing w:before="0"/>
      </w:pPr>
      <w:r>
        <w:br w:type="page"/>
      </w:r>
    </w:p>
    <w:p w14:paraId="1D4BC911" w14:textId="7835CDE9" w:rsidR="00CB4A58" w:rsidRDefault="00CB4A58" w:rsidP="00CB4A58">
      <w:pPr>
        <w:spacing w:before="0"/>
      </w:pPr>
    </w:p>
    <w:p w14:paraId="562A9706" w14:textId="77777777" w:rsidR="000A0E4C" w:rsidRDefault="000A0E4C" w:rsidP="000A0E4C">
      <w:pPr>
        <w:pStyle w:val="Titre1"/>
        <w:jc w:val="center"/>
      </w:pPr>
      <w:r>
        <w:t>Contrat de travail</w:t>
      </w:r>
    </w:p>
    <w:p w14:paraId="074F8BE2" w14:textId="2B2F2D38" w:rsidR="00A85E12" w:rsidRDefault="000A0E4C" w:rsidP="00A85E12">
      <w:pPr>
        <w:pStyle w:val="Titre1"/>
        <w:jc w:val="center"/>
      </w:pPr>
      <w:proofErr w:type="gramStart"/>
      <w:r>
        <w:t>à</w:t>
      </w:r>
      <w:proofErr w:type="gramEnd"/>
      <w:r>
        <w:t xml:space="preserve"> durée déterminée à temps partiel</w:t>
      </w:r>
      <w:r w:rsidR="00A85E12" w:rsidRPr="00FD3A70">
        <w:rPr>
          <w:color w:val="CC006A" w:themeColor="accent2"/>
          <w:sz w:val="28"/>
          <w:szCs w:val="28"/>
        </w:rPr>
        <w:sym w:font="Webdings" w:char="F056"/>
      </w:r>
    </w:p>
    <w:p w14:paraId="11B6160D" w14:textId="77777777" w:rsidR="00A85E12" w:rsidRDefault="00A85E12" w:rsidP="00A85E12">
      <w:pPr>
        <w:pStyle w:val="Titre2"/>
      </w:pPr>
      <w:r>
        <w:t xml:space="preserve">Conclu entre </w:t>
      </w:r>
    </w:p>
    <w:p w14:paraId="1178A600" w14:textId="77777777" w:rsidR="00A85E12" w:rsidRDefault="00A85E12" w:rsidP="00A85E1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16"/>
      </w:tblGrid>
      <w:tr w:rsidR="00A85E12" w14:paraId="7700CD76" w14:textId="77777777" w:rsidTr="00374253">
        <w:trPr>
          <w:trHeight w:val="600"/>
        </w:trPr>
        <w:tc>
          <w:tcPr>
            <w:tcW w:w="3539" w:type="dxa"/>
          </w:tcPr>
          <w:p w14:paraId="5C850718" w14:textId="77777777" w:rsidR="00A85E12" w:rsidRPr="00F20E55" w:rsidRDefault="00A85E12" w:rsidP="00374253">
            <w:pPr>
              <w:rPr>
                <w:b/>
                <w:bCs/>
                <w:sz w:val="24"/>
              </w:rPr>
            </w:pPr>
            <w:r w:rsidRPr="00F20E55">
              <w:rPr>
                <w:b/>
                <w:bCs/>
                <w:sz w:val="24"/>
              </w:rPr>
              <w:t>L’organisation</w:t>
            </w:r>
          </w:p>
        </w:tc>
        <w:tc>
          <w:tcPr>
            <w:tcW w:w="5516" w:type="dxa"/>
          </w:tcPr>
          <w:p w14:paraId="766E0D4A" w14:textId="77777777" w:rsidR="00A85E12" w:rsidRPr="00DF1C80" w:rsidRDefault="00A85E12" w:rsidP="00374253">
            <w:pPr>
              <w:ind w:left="1318"/>
              <w:rPr>
                <w:color w:val="0070C0"/>
              </w:rPr>
            </w:pPr>
            <w:r w:rsidRPr="00DF1C80">
              <w:rPr>
                <w:color w:val="0070C0"/>
                <w:sz w:val="24"/>
              </w:rPr>
              <w:t>……………………………………</w:t>
            </w:r>
          </w:p>
        </w:tc>
      </w:tr>
      <w:tr w:rsidR="00A85E12" w14:paraId="627864E0" w14:textId="77777777" w:rsidTr="00374253">
        <w:trPr>
          <w:trHeight w:val="600"/>
        </w:trPr>
        <w:tc>
          <w:tcPr>
            <w:tcW w:w="3539" w:type="dxa"/>
          </w:tcPr>
          <w:p w14:paraId="74D71230" w14:textId="77777777" w:rsidR="00A85E12" w:rsidRDefault="00A85E12" w:rsidP="00374253">
            <w:r w:rsidRPr="4DD1DCC8">
              <w:t>Dont le siège social se situe à :</w:t>
            </w:r>
          </w:p>
        </w:tc>
        <w:tc>
          <w:tcPr>
            <w:tcW w:w="5516" w:type="dxa"/>
          </w:tcPr>
          <w:p w14:paraId="79E1B20C" w14:textId="77777777" w:rsidR="00A85E12" w:rsidRPr="00DF1C80" w:rsidRDefault="00A85E12" w:rsidP="00374253">
            <w:pPr>
              <w:ind w:left="1318"/>
              <w:rPr>
                <w:color w:val="0070C0"/>
              </w:rPr>
            </w:pPr>
            <w:r w:rsidRPr="00DF1C80">
              <w:rPr>
                <w:color w:val="0070C0"/>
                <w:sz w:val="24"/>
              </w:rPr>
              <w:t>……………………………………</w:t>
            </w:r>
          </w:p>
        </w:tc>
      </w:tr>
      <w:tr w:rsidR="00A85E12" w14:paraId="3BC48673" w14:textId="77777777" w:rsidTr="00374253">
        <w:trPr>
          <w:trHeight w:val="819"/>
        </w:trPr>
        <w:tc>
          <w:tcPr>
            <w:tcW w:w="3539" w:type="dxa"/>
          </w:tcPr>
          <w:p w14:paraId="3FC2E295" w14:textId="77777777" w:rsidR="00A85E12" w:rsidRDefault="00A85E12" w:rsidP="00374253">
            <w:r w:rsidRPr="4DD1DCC8">
              <w:t>Représenté par</w:t>
            </w:r>
            <w:r>
              <w:t xml:space="preserve"> (agissant en sa qualité de…)</w:t>
            </w:r>
            <w:r w:rsidRPr="4DD1DCC8">
              <w:t> :</w:t>
            </w:r>
          </w:p>
        </w:tc>
        <w:tc>
          <w:tcPr>
            <w:tcW w:w="5516" w:type="dxa"/>
          </w:tcPr>
          <w:p w14:paraId="327B359D" w14:textId="77777777" w:rsidR="00A85E12" w:rsidRPr="00DF1C80" w:rsidRDefault="00A85E12" w:rsidP="00374253">
            <w:pPr>
              <w:ind w:left="1318"/>
              <w:rPr>
                <w:color w:val="0070C0"/>
              </w:rPr>
            </w:pPr>
            <w:r w:rsidRPr="00DF1C80">
              <w:rPr>
                <w:color w:val="0070C0"/>
                <w:sz w:val="24"/>
              </w:rPr>
              <w:t>……………………………………</w:t>
            </w:r>
          </w:p>
        </w:tc>
      </w:tr>
      <w:tr w:rsidR="00A85E12" w14:paraId="5400BAD6" w14:textId="77777777" w:rsidTr="00374253">
        <w:trPr>
          <w:trHeight w:val="600"/>
        </w:trPr>
        <w:tc>
          <w:tcPr>
            <w:tcW w:w="3539" w:type="dxa"/>
          </w:tcPr>
          <w:p w14:paraId="7D66CF60" w14:textId="77777777" w:rsidR="00A85E12" w:rsidRPr="4DD1DCC8" w:rsidRDefault="00A85E12" w:rsidP="00374253">
            <w:r>
              <w:t>Numéro d’entreprise :</w:t>
            </w:r>
          </w:p>
        </w:tc>
        <w:tc>
          <w:tcPr>
            <w:tcW w:w="5516" w:type="dxa"/>
          </w:tcPr>
          <w:p w14:paraId="6C2EA1C4" w14:textId="77777777" w:rsidR="00A85E12" w:rsidRPr="00DF1C80" w:rsidRDefault="00A85E12" w:rsidP="00374253">
            <w:pPr>
              <w:ind w:left="1318"/>
              <w:rPr>
                <w:color w:val="0070C0"/>
                <w:sz w:val="24"/>
              </w:rPr>
            </w:pPr>
            <w:r w:rsidRPr="00DF1C80">
              <w:rPr>
                <w:color w:val="0070C0"/>
                <w:sz w:val="24"/>
              </w:rPr>
              <w:t>……………………………………</w:t>
            </w:r>
          </w:p>
        </w:tc>
      </w:tr>
      <w:tr w:rsidR="00A85E12" w14:paraId="58D4D8AE" w14:textId="77777777" w:rsidTr="00374253">
        <w:trPr>
          <w:trHeight w:val="1027"/>
        </w:trPr>
        <w:tc>
          <w:tcPr>
            <w:tcW w:w="3539" w:type="dxa"/>
          </w:tcPr>
          <w:p w14:paraId="3B0C8D77" w14:textId="77777777" w:rsidR="00A85E12" w:rsidRDefault="00A85E12" w:rsidP="00374253">
            <w:r>
              <w:t xml:space="preserve">Registre des personnes morales (RPM et siège </w:t>
            </w:r>
            <w:r w:rsidRPr="006535B0">
              <w:t>du Tribunal d’entreprise compétent</w:t>
            </w:r>
            <w:r>
              <w:t>) :</w:t>
            </w:r>
          </w:p>
        </w:tc>
        <w:tc>
          <w:tcPr>
            <w:tcW w:w="5516" w:type="dxa"/>
          </w:tcPr>
          <w:p w14:paraId="6B9BF362" w14:textId="77777777" w:rsidR="00A85E12" w:rsidRPr="00DF1C80" w:rsidRDefault="00A85E12" w:rsidP="00374253">
            <w:pPr>
              <w:ind w:left="1318"/>
              <w:rPr>
                <w:color w:val="0070C0"/>
              </w:rPr>
            </w:pPr>
            <w:r w:rsidRPr="00DF1C80">
              <w:rPr>
                <w:color w:val="0070C0"/>
                <w:sz w:val="24"/>
              </w:rPr>
              <w:t>……………………………………</w:t>
            </w:r>
          </w:p>
        </w:tc>
      </w:tr>
      <w:tr w:rsidR="00A85E12" w14:paraId="47617601" w14:textId="77777777" w:rsidTr="00374253">
        <w:trPr>
          <w:trHeight w:val="600"/>
        </w:trPr>
        <w:tc>
          <w:tcPr>
            <w:tcW w:w="3539" w:type="dxa"/>
          </w:tcPr>
          <w:p w14:paraId="78898292" w14:textId="77777777" w:rsidR="00A85E12" w:rsidRDefault="00A85E12" w:rsidP="00374253">
            <w:r>
              <w:t xml:space="preserve">Adresse </w:t>
            </w:r>
            <w:proofErr w:type="gramStart"/>
            <w:r>
              <w:t>mail</w:t>
            </w:r>
            <w:proofErr w:type="gramEnd"/>
            <w:r>
              <w:t xml:space="preserve"> et site internet : </w:t>
            </w:r>
          </w:p>
        </w:tc>
        <w:tc>
          <w:tcPr>
            <w:tcW w:w="5516" w:type="dxa"/>
          </w:tcPr>
          <w:p w14:paraId="4E630271" w14:textId="77777777" w:rsidR="00A85E12" w:rsidRPr="00DF1C80" w:rsidRDefault="00A85E12" w:rsidP="00374253">
            <w:pPr>
              <w:ind w:left="1318"/>
              <w:rPr>
                <w:color w:val="0070C0"/>
                <w:sz w:val="24"/>
              </w:rPr>
            </w:pPr>
            <w:r w:rsidRPr="00DF1C80">
              <w:rPr>
                <w:color w:val="0070C0"/>
                <w:sz w:val="24"/>
              </w:rPr>
              <w:t>……………………………………</w:t>
            </w:r>
          </w:p>
        </w:tc>
      </w:tr>
      <w:tr w:rsidR="00A85E12" w14:paraId="5D093ED5" w14:textId="77777777" w:rsidTr="00374253">
        <w:trPr>
          <w:trHeight w:val="600"/>
        </w:trPr>
        <w:tc>
          <w:tcPr>
            <w:tcW w:w="3539" w:type="dxa"/>
          </w:tcPr>
          <w:p w14:paraId="00F8CCC0" w14:textId="77777777" w:rsidR="00A85E12" w:rsidRDefault="00A85E12" w:rsidP="00374253">
            <w:r w:rsidRPr="4DD1DCC8">
              <w:t>Dénommé ci-après « </w:t>
            </w:r>
            <w:r>
              <w:t>L’Employeur »</w:t>
            </w:r>
          </w:p>
          <w:p w14:paraId="63D380B2" w14:textId="77777777" w:rsidR="00A85E12" w:rsidRDefault="00A85E12" w:rsidP="00374253"/>
        </w:tc>
        <w:tc>
          <w:tcPr>
            <w:tcW w:w="5516" w:type="dxa"/>
          </w:tcPr>
          <w:p w14:paraId="43FD072E" w14:textId="77777777" w:rsidR="00A85E12" w:rsidRPr="00C505E4" w:rsidRDefault="00A85E12" w:rsidP="00374253">
            <w:pPr>
              <w:ind w:left="1318"/>
              <w:rPr>
                <w:color w:val="000000" w:themeColor="text1"/>
                <w:sz w:val="24"/>
              </w:rPr>
            </w:pPr>
          </w:p>
        </w:tc>
      </w:tr>
    </w:tbl>
    <w:p w14:paraId="46BC6A63" w14:textId="77777777" w:rsidR="00A85E12" w:rsidRDefault="00A85E12" w:rsidP="00A85E12">
      <w:pPr>
        <w:pStyle w:val="Titre2"/>
        <w:tabs>
          <w:tab w:val="left" w:pos="2681"/>
        </w:tabs>
      </w:pPr>
      <w:r w:rsidRPr="002C7458">
        <w:t>Et</w:t>
      </w:r>
      <w:r>
        <w:tab/>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098"/>
      </w:tblGrid>
      <w:tr w:rsidR="00A85E12" w14:paraId="4DC8C80B" w14:textId="77777777" w:rsidTr="00374253">
        <w:trPr>
          <w:trHeight w:val="600"/>
        </w:trPr>
        <w:tc>
          <w:tcPr>
            <w:tcW w:w="4957" w:type="dxa"/>
          </w:tcPr>
          <w:p w14:paraId="454A3F37" w14:textId="77777777" w:rsidR="00A85E12" w:rsidRPr="006B19B8" w:rsidRDefault="00A85E12" w:rsidP="00374253">
            <w:pPr>
              <w:rPr>
                <w:b/>
                <w:bCs/>
                <w:sz w:val="24"/>
              </w:rPr>
            </w:pPr>
            <w:r w:rsidRPr="006B19B8">
              <w:rPr>
                <w:b/>
                <w:bCs/>
                <w:sz w:val="24"/>
              </w:rPr>
              <w:t>Le Travailleur</w:t>
            </w:r>
          </w:p>
        </w:tc>
        <w:tc>
          <w:tcPr>
            <w:tcW w:w="4098" w:type="dxa"/>
          </w:tcPr>
          <w:p w14:paraId="4C68065C" w14:textId="77777777" w:rsidR="00A85E12" w:rsidRPr="00DF1C80" w:rsidRDefault="00A85E12" w:rsidP="00374253">
            <w:pPr>
              <w:rPr>
                <w:color w:val="0070C0"/>
              </w:rPr>
            </w:pPr>
            <w:r w:rsidRPr="00DF1C80">
              <w:rPr>
                <w:color w:val="0070C0"/>
                <w:sz w:val="24"/>
              </w:rPr>
              <w:t>……………………………………</w:t>
            </w:r>
          </w:p>
        </w:tc>
      </w:tr>
      <w:tr w:rsidR="00A85E12" w14:paraId="472420F8" w14:textId="77777777" w:rsidTr="00374253">
        <w:trPr>
          <w:trHeight w:val="600"/>
        </w:trPr>
        <w:tc>
          <w:tcPr>
            <w:tcW w:w="4957" w:type="dxa"/>
          </w:tcPr>
          <w:p w14:paraId="2AAF38EC" w14:textId="77777777" w:rsidR="00A85E12" w:rsidRDefault="00A85E12" w:rsidP="00374253">
            <w:r w:rsidRPr="4DD1DCC8">
              <w:t>Do</w:t>
            </w:r>
            <w:r>
              <w:t xml:space="preserve">micilié </w:t>
            </w:r>
            <w:r w:rsidRPr="4DD1DCC8">
              <w:t>à :</w:t>
            </w:r>
          </w:p>
        </w:tc>
        <w:tc>
          <w:tcPr>
            <w:tcW w:w="4098" w:type="dxa"/>
          </w:tcPr>
          <w:p w14:paraId="1F2770EE" w14:textId="77777777" w:rsidR="00A85E12" w:rsidRPr="00DF1C80" w:rsidRDefault="00A85E12" w:rsidP="00374253">
            <w:pPr>
              <w:rPr>
                <w:color w:val="0070C0"/>
              </w:rPr>
            </w:pPr>
            <w:r w:rsidRPr="00DF1C80">
              <w:rPr>
                <w:color w:val="0070C0"/>
                <w:sz w:val="24"/>
              </w:rPr>
              <w:t>……………………………………</w:t>
            </w:r>
          </w:p>
        </w:tc>
      </w:tr>
      <w:tr w:rsidR="00A85E12" w14:paraId="674C94CA" w14:textId="77777777" w:rsidTr="00374253">
        <w:trPr>
          <w:trHeight w:val="600"/>
        </w:trPr>
        <w:tc>
          <w:tcPr>
            <w:tcW w:w="4957" w:type="dxa"/>
          </w:tcPr>
          <w:p w14:paraId="5011A103" w14:textId="77777777" w:rsidR="00A85E12" w:rsidRPr="4DD1DCC8" w:rsidRDefault="00A85E12" w:rsidP="00374253">
            <w:r>
              <w:t>Numéro d’identification national</w:t>
            </w:r>
          </w:p>
        </w:tc>
        <w:tc>
          <w:tcPr>
            <w:tcW w:w="4098" w:type="dxa"/>
          </w:tcPr>
          <w:p w14:paraId="4F5ABE8A" w14:textId="77777777" w:rsidR="00A85E12" w:rsidRPr="00DF1C80" w:rsidRDefault="00A85E12" w:rsidP="00374253">
            <w:pPr>
              <w:rPr>
                <w:color w:val="0070C0"/>
                <w:sz w:val="24"/>
              </w:rPr>
            </w:pPr>
            <w:r w:rsidRPr="00DF1C80">
              <w:rPr>
                <w:color w:val="0070C0"/>
                <w:sz w:val="24"/>
              </w:rPr>
              <w:t>……………………………………</w:t>
            </w:r>
          </w:p>
        </w:tc>
      </w:tr>
      <w:tr w:rsidR="00A85E12" w14:paraId="31BFF4A3" w14:textId="77777777" w:rsidTr="00374253">
        <w:trPr>
          <w:trHeight w:val="600"/>
        </w:trPr>
        <w:tc>
          <w:tcPr>
            <w:tcW w:w="4957" w:type="dxa"/>
          </w:tcPr>
          <w:p w14:paraId="7FF4EF5B" w14:textId="77777777" w:rsidR="00A85E12" w:rsidRDefault="00A85E12" w:rsidP="00374253">
            <w:r w:rsidRPr="4DD1DCC8">
              <w:t>Dénommé ci-après « </w:t>
            </w:r>
            <w:r>
              <w:t>Le Travailleur »</w:t>
            </w:r>
          </w:p>
          <w:p w14:paraId="728F7E6D" w14:textId="77777777" w:rsidR="00A85E12" w:rsidRDefault="00A85E12" w:rsidP="00374253"/>
        </w:tc>
        <w:tc>
          <w:tcPr>
            <w:tcW w:w="4098" w:type="dxa"/>
          </w:tcPr>
          <w:p w14:paraId="05F20BEB" w14:textId="77777777" w:rsidR="00A85E12" w:rsidRDefault="00A85E12" w:rsidP="00374253"/>
        </w:tc>
      </w:tr>
    </w:tbl>
    <w:p w14:paraId="425AEF98" w14:textId="77777777" w:rsidR="00A85E12" w:rsidRPr="00C505E4" w:rsidRDefault="00A85E12" w:rsidP="00A85E12">
      <w:pPr>
        <w:pStyle w:val="Titre2"/>
      </w:pPr>
      <w:r w:rsidRPr="00C505E4">
        <w:t>Il est convenu ce qui suit</w:t>
      </w:r>
      <w:r>
        <w:t xml:space="preserve"> </w:t>
      </w:r>
      <w:r w:rsidRPr="00C505E4">
        <w:t xml:space="preserve">: </w:t>
      </w:r>
    </w:p>
    <w:p w14:paraId="35A65F87" w14:textId="77777777" w:rsidR="00A85E12" w:rsidRPr="00D00F1E" w:rsidRDefault="00A85E12" w:rsidP="00A85E12">
      <w:pPr>
        <w:pStyle w:val="Titre3"/>
        <w:rPr>
          <w:color w:val="000000" w:themeColor="text1"/>
        </w:rPr>
      </w:pPr>
      <w:r w:rsidRPr="00D00F1E">
        <w:rPr>
          <w:color w:val="000000" w:themeColor="text1"/>
        </w:rPr>
        <w:t>Article 1 – Sources du droit</w:t>
      </w:r>
      <w:r>
        <w:rPr>
          <w:color w:val="000000" w:themeColor="text1"/>
        </w:rPr>
        <w:t xml:space="preserve"> </w:t>
      </w:r>
      <w:r w:rsidRPr="00FD3A70">
        <w:rPr>
          <w:color w:val="CC006A" w:themeColor="accent2"/>
          <w:sz w:val="28"/>
          <w:szCs w:val="28"/>
        </w:rPr>
        <w:sym w:font="Webdings" w:char="F056"/>
      </w:r>
    </w:p>
    <w:p w14:paraId="23C93E1D" w14:textId="0D1BCA09" w:rsidR="00953F6E" w:rsidRPr="00953F6E" w:rsidRDefault="00A85E12" w:rsidP="00953F6E">
      <w:pPr>
        <w:pStyle w:val="Titre3"/>
        <w:ind w:left="0" w:firstLine="0"/>
        <w:rPr>
          <w:rFonts w:ascii="Arial" w:eastAsiaTheme="minorEastAsia" w:hAnsi="Arial" w:cstheme="minorBidi"/>
          <w:b w:val="0"/>
          <w:bCs w:val="0"/>
          <w:color w:val="auto"/>
          <w:sz w:val="20"/>
        </w:rPr>
      </w:pPr>
      <w:r w:rsidRPr="00E560DA">
        <w:rPr>
          <w:rFonts w:ascii="Arial" w:eastAsiaTheme="minorEastAsia" w:hAnsi="Arial" w:cstheme="minorBidi"/>
          <w:b w:val="0"/>
          <w:bCs w:val="0"/>
          <w:color w:val="auto"/>
          <w:sz w:val="20"/>
        </w:rPr>
        <w:t xml:space="preserve">La présente convention règle les droits et obligations de l’Employeur et du Travailleur dans le cadre de la loi du 3 juillet 1978 relative aux contrats de travail. </w:t>
      </w:r>
    </w:p>
    <w:p w14:paraId="0E522E83" w14:textId="7E226DC5" w:rsidR="00A85E12" w:rsidRPr="00D00F1E" w:rsidRDefault="00A85E12" w:rsidP="00953F6E">
      <w:pPr>
        <w:pStyle w:val="Titre3"/>
        <w:keepNext/>
        <w:rPr>
          <w:color w:val="000000" w:themeColor="text1"/>
        </w:rPr>
      </w:pPr>
      <w:r>
        <w:rPr>
          <w:rFonts w:ascii="Segoe UI Symbol" w:eastAsia="Arial Unicode MS" w:hAnsi="Segoe UI Symbol" w:cs="Segoe UI Symbol"/>
          <w:color w:val="FF0000"/>
          <w:szCs w:val="20"/>
        </w:rPr>
        <w:lastRenderedPageBreak/>
        <w:sym w:font="Wingdings 3" w:char="F075"/>
      </w:r>
      <w:r w:rsidR="00953F6E">
        <w:rPr>
          <w:rFonts w:ascii="Segoe UI Symbol" w:eastAsia="Arial Unicode MS" w:hAnsi="Segoe UI Symbol" w:cs="Segoe UI Symbol"/>
          <w:color w:val="FF0000"/>
          <w:szCs w:val="20"/>
        </w:rPr>
        <w:t xml:space="preserve"> </w:t>
      </w:r>
      <w:r w:rsidRPr="006535B0">
        <w:rPr>
          <w:color w:val="FF0000"/>
        </w:rPr>
        <w:t xml:space="preserve">Article 2 – Objet du contrat </w:t>
      </w:r>
      <w:r w:rsidRPr="00FD3A70">
        <w:rPr>
          <w:color w:val="CC006A" w:themeColor="accent2"/>
          <w:sz w:val="28"/>
          <w:szCs w:val="28"/>
        </w:rPr>
        <w:sym w:font="Webdings" w:char="F056"/>
      </w:r>
    </w:p>
    <w:p w14:paraId="14DBE94C" w14:textId="43EE6A91" w:rsidR="002A3D18" w:rsidRPr="00953F6E" w:rsidRDefault="00BE29D1" w:rsidP="00953F6E">
      <w:pPr>
        <w:keepNext/>
        <w:rPr>
          <w:rFonts w:cs="Arial"/>
          <w:szCs w:val="20"/>
        </w:rPr>
      </w:pPr>
      <w:r w:rsidRPr="007B762D">
        <w:rPr>
          <w:rFonts w:cs="Arial"/>
          <w:szCs w:val="20"/>
        </w:rPr>
        <w:t>L’</w:t>
      </w:r>
      <w:r w:rsidR="00EA65BB">
        <w:rPr>
          <w:rFonts w:cs="Arial"/>
          <w:szCs w:val="20"/>
        </w:rPr>
        <w:t>e</w:t>
      </w:r>
      <w:r w:rsidRPr="00BE29D1">
        <w:rPr>
          <w:rFonts w:cs="Arial"/>
          <w:szCs w:val="20"/>
        </w:rPr>
        <w:t xml:space="preserve">mployeur engage </w:t>
      </w:r>
      <w:r w:rsidR="00D00F1E">
        <w:rPr>
          <w:rFonts w:cs="Arial"/>
          <w:szCs w:val="20"/>
        </w:rPr>
        <w:t>le Travailleur</w:t>
      </w:r>
      <w:r w:rsidRPr="00BE29D1">
        <w:rPr>
          <w:rFonts w:cs="Arial"/>
          <w:szCs w:val="20"/>
        </w:rPr>
        <w:t xml:space="preserve"> dans les liens d’un contrat de travail</w:t>
      </w:r>
      <w:r w:rsidR="00780550">
        <w:rPr>
          <w:rFonts w:cs="Arial"/>
          <w:szCs w:val="20"/>
        </w:rPr>
        <w:t xml:space="preserve"> à durée déterminée à temps partiel</w:t>
      </w:r>
      <w:r w:rsidRPr="007B762D">
        <w:rPr>
          <w:rFonts w:cs="Arial"/>
          <w:szCs w:val="20"/>
        </w:rPr>
        <w:t>.</w:t>
      </w:r>
      <w:r w:rsidR="007B762D" w:rsidRPr="007B762D">
        <w:rPr>
          <w:rFonts w:cs="Arial"/>
          <w:szCs w:val="20"/>
        </w:rPr>
        <w:t xml:space="preserve"> </w:t>
      </w:r>
      <w:r w:rsidR="00D00F1E">
        <w:rPr>
          <w:rFonts w:cs="Arial"/>
          <w:szCs w:val="20"/>
        </w:rPr>
        <w:t>Le Travailleur</w:t>
      </w:r>
      <w:r w:rsidR="00D00F1E" w:rsidRPr="00BE29D1">
        <w:rPr>
          <w:rFonts w:cs="Arial"/>
          <w:szCs w:val="20"/>
        </w:rPr>
        <w:t xml:space="preserve"> </w:t>
      </w:r>
      <w:r w:rsidR="007B762D" w:rsidRPr="007B762D">
        <w:rPr>
          <w:rFonts w:cs="Arial"/>
          <w:szCs w:val="20"/>
        </w:rPr>
        <w:t xml:space="preserve">a le statut </w:t>
      </w:r>
      <w:r w:rsidR="00025F5A" w:rsidRPr="00D00F1E">
        <w:rPr>
          <w:rFonts w:cs="Arial"/>
          <w:color w:val="0070C0"/>
          <w:szCs w:val="20"/>
        </w:rPr>
        <w:t>d</w:t>
      </w:r>
      <w:r w:rsidR="00D00F1E" w:rsidRPr="00D00F1E">
        <w:rPr>
          <w:rFonts w:cs="Arial"/>
          <w:color w:val="0070C0"/>
          <w:szCs w:val="20"/>
        </w:rPr>
        <w:t>’</w:t>
      </w:r>
      <w:r w:rsidR="00025F5A" w:rsidRPr="00D00F1E">
        <w:rPr>
          <w:rFonts w:cs="Arial"/>
          <w:color w:val="0070C0"/>
          <w:szCs w:val="20"/>
        </w:rPr>
        <w:t>e</w:t>
      </w:r>
      <w:r w:rsidR="00D00F1E" w:rsidRPr="00D00F1E">
        <w:rPr>
          <w:rFonts w:cs="Arial"/>
          <w:color w:val="0070C0"/>
          <w:szCs w:val="20"/>
        </w:rPr>
        <w:t>mployé ou d’ouvrier</w:t>
      </w:r>
      <w:r w:rsidR="00D00F1E">
        <w:rPr>
          <w:rFonts w:cs="Arial"/>
          <w:color w:val="0070C0"/>
          <w:szCs w:val="20"/>
        </w:rPr>
        <w:t xml:space="preserve"> </w:t>
      </w:r>
      <w:r w:rsidR="00D00F1E" w:rsidRPr="002A3D18">
        <w:rPr>
          <w:rFonts w:cs="Arial"/>
          <w:i/>
          <w:iCs/>
          <w:color w:val="0070C0"/>
          <w:szCs w:val="20"/>
        </w:rPr>
        <w:t>(à choisir)</w:t>
      </w:r>
      <w:r w:rsidR="00D00F1E" w:rsidRPr="00D00F1E">
        <w:rPr>
          <w:rFonts w:cs="Arial"/>
          <w:color w:val="0070C0"/>
          <w:szCs w:val="20"/>
        </w:rPr>
        <w:t>.</w:t>
      </w:r>
    </w:p>
    <w:p w14:paraId="7F00B3F7" w14:textId="77777777" w:rsidR="00B9298F" w:rsidRDefault="00B9298F" w:rsidP="00953F6E">
      <w:pPr>
        <w:keepNext/>
        <w:rPr>
          <w:rFonts w:cs="Arial"/>
        </w:rPr>
      </w:pPr>
      <w:r>
        <w:rPr>
          <w:rFonts w:cs="Arial"/>
        </w:rPr>
        <w:t>Pour la durée de la présente Convention</w:t>
      </w:r>
      <w:r w:rsidRPr="007B762D">
        <w:rPr>
          <w:rFonts w:cs="Arial"/>
        </w:rPr>
        <w:t xml:space="preserve">, </w:t>
      </w:r>
      <w:r>
        <w:rPr>
          <w:rFonts w:cs="Arial"/>
        </w:rPr>
        <w:t>le Travailleur</w:t>
      </w:r>
      <w:r w:rsidRPr="00BE29D1">
        <w:rPr>
          <w:rFonts w:cs="Arial"/>
        </w:rPr>
        <w:t xml:space="preserve"> </w:t>
      </w:r>
      <w:r w:rsidRPr="007B762D">
        <w:rPr>
          <w:rFonts w:cs="Arial"/>
        </w:rPr>
        <w:t>exercera la fonction de</w:t>
      </w:r>
      <w:proofErr w:type="gramStart"/>
      <w:r w:rsidRPr="007B762D">
        <w:rPr>
          <w:rFonts w:cs="Arial"/>
        </w:rPr>
        <w:t xml:space="preserve"> </w:t>
      </w:r>
      <w:r w:rsidRPr="00D00F1E">
        <w:rPr>
          <w:rFonts w:cs="Arial"/>
          <w:color w:val="0070C0"/>
          <w:szCs w:val="20"/>
        </w:rPr>
        <w:t>.…</w:t>
      </w:r>
      <w:proofErr w:type="gramEnd"/>
      <w:r w:rsidRPr="00D00F1E">
        <w:rPr>
          <w:rFonts w:cs="Arial"/>
          <w:color w:val="0070C0"/>
          <w:szCs w:val="20"/>
        </w:rPr>
        <w:t>………………………</w:t>
      </w:r>
    </w:p>
    <w:p w14:paraId="590510A0" w14:textId="77777777" w:rsidR="00B9298F" w:rsidRPr="003C0708" w:rsidRDefault="00B9298F" w:rsidP="00953F6E">
      <w:pPr>
        <w:pStyle w:val="paragraph"/>
        <w:keepNext/>
        <w:spacing w:before="0" w:beforeAutospacing="0" w:after="0" w:afterAutospacing="0"/>
        <w:jc w:val="both"/>
        <w:textAlignment w:val="baseline"/>
        <w:rPr>
          <w:rFonts w:ascii="Arial" w:hAnsi="Arial" w:cs="Arial"/>
          <w:color w:val="000000"/>
          <w:sz w:val="20"/>
          <w:szCs w:val="20"/>
          <w:lang w:val="fr-FR"/>
        </w:rPr>
      </w:pPr>
      <w:r>
        <w:rPr>
          <w:rStyle w:val="normaltextrun"/>
          <w:rFonts w:ascii="Arial" w:hAnsi="Arial" w:cs="Arial"/>
          <w:color w:val="000000"/>
          <w:sz w:val="20"/>
          <w:szCs w:val="20"/>
          <w:lang w:val="fr-FR"/>
        </w:rPr>
        <w:t xml:space="preserve">Ses tâches principales et responsabilités consistent notamment à (liste </w:t>
      </w:r>
      <w:proofErr w:type="gramStart"/>
      <w:r>
        <w:rPr>
          <w:rStyle w:val="normaltextrun"/>
          <w:rFonts w:ascii="Arial" w:hAnsi="Arial" w:cs="Arial"/>
          <w:color w:val="000000"/>
          <w:sz w:val="20"/>
          <w:szCs w:val="20"/>
          <w:lang w:val="fr-FR"/>
        </w:rPr>
        <w:t xml:space="preserve">indicative)  </w:t>
      </w:r>
      <w:r w:rsidRPr="00BF7D3E">
        <w:rPr>
          <w:rStyle w:val="normaltextrun"/>
          <w:rFonts w:ascii="Arial" w:hAnsi="Arial" w:cs="Arial"/>
          <w:color w:val="000000"/>
          <w:sz w:val="20"/>
          <w:szCs w:val="20"/>
          <w:lang w:val="fr-FR"/>
        </w:rPr>
        <w:t>:</w:t>
      </w:r>
      <w:proofErr w:type="gramEnd"/>
      <w:r w:rsidRPr="00BF7D3E">
        <w:rPr>
          <w:rStyle w:val="normaltextrun"/>
          <w:rFonts w:ascii="Arial" w:hAnsi="Arial" w:cs="Arial"/>
          <w:color w:val="000000"/>
          <w:sz w:val="20"/>
          <w:szCs w:val="20"/>
          <w:lang w:val="fr-FR"/>
        </w:rPr>
        <w:t xml:space="preserve"> </w:t>
      </w:r>
    </w:p>
    <w:p w14:paraId="325BBABE" w14:textId="77777777" w:rsidR="00B9298F" w:rsidRPr="00D00F1E" w:rsidRDefault="00B9298F" w:rsidP="00953F6E">
      <w:pPr>
        <w:pStyle w:val="Liste"/>
        <w:keepNext/>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0417E517" w14:textId="77777777" w:rsidR="00B9298F" w:rsidRPr="00D00F1E" w:rsidRDefault="00B9298F" w:rsidP="00953F6E">
      <w:pPr>
        <w:pStyle w:val="Liste"/>
        <w:keepNext/>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23BC6392" w14:textId="77777777" w:rsidR="00B9298F" w:rsidRPr="00D00F1E" w:rsidRDefault="00B9298F" w:rsidP="00953F6E">
      <w:pPr>
        <w:pStyle w:val="Liste"/>
        <w:keepNext/>
        <w:numPr>
          <w:ilvl w:val="0"/>
          <w:numId w:val="2"/>
        </w:numPr>
        <w:rPr>
          <w:color w:val="0070C0"/>
        </w:rPr>
      </w:pPr>
      <w:r w:rsidRPr="00D00F1E">
        <w:rPr>
          <w:rStyle w:val="normaltextrun"/>
          <w:rFonts w:ascii="Arial" w:hAnsi="Arial" w:cs="Arial"/>
          <w:color w:val="0070C0"/>
          <w:szCs w:val="20"/>
        </w:rPr>
        <w:t>……………..</w:t>
      </w:r>
    </w:p>
    <w:p w14:paraId="0D44A512" w14:textId="77777777" w:rsidR="00B9298F" w:rsidRDefault="00B9298F" w:rsidP="00953F6E">
      <w:pPr>
        <w:pStyle w:val="paragraph"/>
        <w:keepNext/>
        <w:spacing w:before="0" w:beforeAutospacing="0" w:after="0" w:afterAutospacing="0"/>
        <w:jc w:val="both"/>
        <w:textAlignment w:val="baseline"/>
        <w:rPr>
          <w:rStyle w:val="normaltextrun"/>
          <w:rFonts w:ascii="Arial" w:hAnsi="Arial" w:cs="Arial"/>
          <w:sz w:val="20"/>
          <w:szCs w:val="20"/>
          <w:lang w:val="fr-FR"/>
        </w:rPr>
      </w:pPr>
    </w:p>
    <w:p w14:paraId="1D7D4C87" w14:textId="77777777" w:rsidR="00B9298F" w:rsidRDefault="00B9298F" w:rsidP="00953F6E">
      <w:pPr>
        <w:keepNext/>
      </w:pPr>
      <w:r>
        <w:t>Les parties conviennent que la liste des tâches n’est pas un élément essentiel du contrat :</w:t>
      </w:r>
      <w:r w:rsidRPr="004B07CB">
        <w:t xml:space="preserve"> </w:t>
      </w:r>
      <w:r>
        <w:t>à défaut de disposition contraire dans le Règlement de travail, le Travailleur</w:t>
      </w:r>
      <w:r w:rsidRPr="004B07CB">
        <w:t xml:space="preserve"> pourra être affecté à d'autres tâches compatibles avec ses capacités professionnelles, dans la mesure où ce changement ne lui cause aucun préjudice matériel ou</w:t>
      </w:r>
      <w:r>
        <w:t xml:space="preserve"> </w:t>
      </w:r>
      <w:r w:rsidRPr="004B07CB">
        <w:t>moral.</w:t>
      </w:r>
    </w:p>
    <w:p w14:paraId="430BFF19" w14:textId="34C8FDFA" w:rsidR="00B9298F" w:rsidRPr="00D00F1E" w:rsidRDefault="00B9298F" w:rsidP="00B9298F">
      <w:pPr>
        <w:pStyle w:val="Titre3"/>
        <w:rPr>
          <w:color w:val="000000" w:themeColor="text1"/>
        </w:rPr>
      </w:pPr>
      <w:r>
        <w:rPr>
          <w:rFonts w:ascii="Segoe UI Symbol" w:eastAsia="Arial Unicode MS" w:hAnsi="Segoe UI Symbol" w:cs="Segoe UI Symbol"/>
          <w:color w:val="FF0000"/>
          <w:szCs w:val="20"/>
        </w:rPr>
        <w:sym w:font="Wingdings 3" w:char="F075"/>
      </w:r>
      <w:r w:rsidR="00953F6E">
        <w:rPr>
          <w:rFonts w:ascii="Segoe UI Symbol" w:eastAsia="Arial Unicode MS" w:hAnsi="Segoe UI Symbol" w:cs="Segoe UI Symbol"/>
          <w:color w:val="FF0000"/>
          <w:szCs w:val="20"/>
        </w:rPr>
        <w:t xml:space="preserve"> </w:t>
      </w:r>
      <w:r w:rsidRPr="006535B0">
        <w:rPr>
          <w:color w:val="FF0000"/>
        </w:rPr>
        <w:t>Article 3 – Durée du contrat</w:t>
      </w:r>
      <w:r w:rsidRPr="00FD3A70">
        <w:rPr>
          <w:color w:val="CC006A" w:themeColor="accent2"/>
          <w:sz w:val="28"/>
          <w:szCs w:val="28"/>
        </w:rPr>
        <w:sym w:font="Webdings" w:char="F056"/>
      </w:r>
    </w:p>
    <w:p w14:paraId="7775333A" w14:textId="4DE3BCA6" w:rsidR="00D00F1E" w:rsidRDefault="00D00F1E" w:rsidP="00953F6E">
      <w:pPr>
        <w:rPr>
          <w:rFonts w:cs="Arial"/>
          <w:szCs w:val="20"/>
        </w:rPr>
      </w:pPr>
      <w:r w:rsidRPr="00AB0200">
        <w:rPr>
          <w:rFonts w:cs="Arial"/>
          <w:szCs w:val="20"/>
        </w:rPr>
        <w:t>Conformément à l'article 7 de la loi du 3 juillet 1978, le présent contrat de travail est conclu pour une durée déterminée</w:t>
      </w:r>
      <w:r w:rsidR="00496ED0">
        <w:rPr>
          <w:rFonts w:cs="Arial"/>
          <w:szCs w:val="20"/>
        </w:rPr>
        <w:t xml:space="preserve"> </w:t>
      </w:r>
      <w:r w:rsidR="00496ED0" w:rsidRPr="005D1EC4">
        <w:rPr>
          <w:rFonts w:cs="Arial"/>
          <w:szCs w:val="20"/>
        </w:rPr>
        <w:t xml:space="preserve">allant du </w:t>
      </w:r>
      <w:r w:rsidR="00496ED0" w:rsidRPr="00496ED0">
        <w:rPr>
          <w:rFonts w:cs="Arial"/>
          <w:color w:val="0070C0"/>
          <w:szCs w:val="20"/>
        </w:rPr>
        <w:t>…</w:t>
      </w:r>
      <w:proofErr w:type="gramStart"/>
      <w:r w:rsidR="00496ED0" w:rsidRPr="00496ED0">
        <w:rPr>
          <w:rFonts w:cs="Arial"/>
          <w:color w:val="0070C0"/>
          <w:szCs w:val="20"/>
        </w:rPr>
        <w:t>/….</w:t>
      </w:r>
      <w:proofErr w:type="gramEnd"/>
      <w:r w:rsidR="00496ED0" w:rsidRPr="00496ED0">
        <w:rPr>
          <w:rFonts w:cs="Arial"/>
          <w:color w:val="0070C0"/>
          <w:szCs w:val="20"/>
        </w:rPr>
        <w:t xml:space="preserve">/…. </w:t>
      </w:r>
      <w:proofErr w:type="gramStart"/>
      <w:r w:rsidR="00496ED0" w:rsidRPr="00496ED0">
        <w:rPr>
          <w:rFonts w:cs="Arial"/>
          <w:color w:val="0070C0"/>
          <w:szCs w:val="20"/>
        </w:rPr>
        <w:t>au</w:t>
      </w:r>
      <w:proofErr w:type="gramEnd"/>
      <w:r w:rsidR="00496ED0" w:rsidRPr="00496ED0">
        <w:rPr>
          <w:rFonts w:cs="Arial"/>
          <w:color w:val="0070C0"/>
          <w:szCs w:val="20"/>
        </w:rPr>
        <w:t xml:space="preserve"> …/…./…. </w:t>
      </w:r>
      <w:r w:rsidR="00496ED0" w:rsidRPr="00FD3A70">
        <w:rPr>
          <w:color w:val="CC006A" w:themeColor="accent2"/>
          <w:sz w:val="28"/>
          <w:szCs w:val="28"/>
        </w:rPr>
        <w:sym w:font="Webdings" w:char="F056"/>
      </w:r>
    </w:p>
    <w:p w14:paraId="6A5E35EC" w14:textId="1DC43936" w:rsidR="00B9298F" w:rsidRPr="00D00F1E" w:rsidRDefault="00B9298F" w:rsidP="00B9298F">
      <w:pPr>
        <w:pStyle w:val="Titre3"/>
        <w:rPr>
          <w:color w:val="000000" w:themeColor="text1"/>
        </w:rPr>
      </w:pPr>
      <w:r>
        <w:rPr>
          <w:rFonts w:ascii="Segoe UI Symbol" w:eastAsia="Arial Unicode MS" w:hAnsi="Segoe UI Symbol" w:cs="Segoe UI Symbol"/>
          <w:color w:val="FF0000"/>
          <w:szCs w:val="20"/>
        </w:rPr>
        <w:sym w:font="Wingdings 3" w:char="F075"/>
      </w:r>
      <w:r w:rsidR="00953F6E">
        <w:rPr>
          <w:rFonts w:ascii="Segoe UI Symbol" w:eastAsia="Arial Unicode MS" w:hAnsi="Segoe UI Symbol" w:cs="Segoe UI Symbol"/>
          <w:color w:val="FF0000"/>
          <w:szCs w:val="20"/>
        </w:rPr>
        <w:t xml:space="preserve"> </w:t>
      </w:r>
      <w:r w:rsidRPr="006535B0">
        <w:rPr>
          <w:color w:val="FF0000"/>
        </w:rPr>
        <w:t xml:space="preserve">Article 4 – Lieu de travail </w:t>
      </w:r>
    </w:p>
    <w:p w14:paraId="3B4787C9" w14:textId="77777777" w:rsidR="00B9298F" w:rsidRDefault="00B9298F" w:rsidP="00B9298F">
      <w:pPr>
        <w:widowControl w:val="0"/>
        <w:autoSpaceDE w:val="0"/>
        <w:autoSpaceDN w:val="0"/>
        <w:adjustRightInd w:val="0"/>
        <w:jc w:val="both"/>
        <w:rPr>
          <w:rFonts w:cs="Arial"/>
          <w:szCs w:val="20"/>
        </w:rPr>
      </w:pPr>
      <w:r w:rsidRPr="00993200">
        <w:rPr>
          <w:rFonts w:cs="Arial"/>
          <w:szCs w:val="20"/>
        </w:rPr>
        <w:t xml:space="preserve">Les prestations seront </w:t>
      </w:r>
      <w:r>
        <w:rPr>
          <w:rFonts w:cs="Arial"/>
          <w:szCs w:val="20"/>
        </w:rPr>
        <w:t xml:space="preserve">principalement </w:t>
      </w:r>
      <w:r w:rsidRPr="00993200">
        <w:rPr>
          <w:rFonts w:cs="Arial"/>
          <w:szCs w:val="20"/>
        </w:rPr>
        <w:t>effectuées à ………………………….</w:t>
      </w:r>
    </w:p>
    <w:p w14:paraId="4230F6D2" w14:textId="77777777" w:rsidR="00B9298F" w:rsidRPr="008A140F" w:rsidRDefault="00B9298F" w:rsidP="00B9298F">
      <w:r>
        <w:t>Les parties conviennent que le lieu de travail n’est pas un élément essentiel du contrat de travail. A défaut de disposition contraire dans le Règlement de travail, l</w:t>
      </w:r>
      <w:r w:rsidRPr="00993200">
        <w:rPr>
          <w:rFonts w:cs="Arial"/>
          <w:szCs w:val="20"/>
        </w:rPr>
        <w:t xml:space="preserve">’employeur se réserve le droit d’affecter le </w:t>
      </w:r>
      <w:r>
        <w:rPr>
          <w:rFonts w:cs="Arial"/>
          <w:szCs w:val="20"/>
        </w:rPr>
        <w:t>T</w:t>
      </w:r>
      <w:r w:rsidRPr="00993200">
        <w:rPr>
          <w:rFonts w:cs="Arial"/>
          <w:szCs w:val="20"/>
        </w:rPr>
        <w:t xml:space="preserve">ravailleur à un autre </w:t>
      </w:r>
      <w:r>
        <w:rPr>
          <w:rFonts w:cs="Arial"/>
          <w:szCs w:val="20"/>
        </w:rPr>
        <w:t>lieu de travail</w:t>
      </w:r>
      <w:r w:rsidRPr="00993200">
        <w:rPr>
          <w:rFonts w:cs="Arial"/>
          <w:szCs w:val="20"/>
        </w:rPr>
        <w:t>, selon les nécessités de l’</w:t>
      </w:r>
      <w:r>
        <w:rPr>
          <w:rFonts w:cs="Arial"/>
          <w:szCs w:val="20"/>
        </w:rPr>
        <w:t xml:space="preserve">association, </w:t>
      </w:r>
      <w:r>
        <w:t xml:space="preserve">pour autant que cela ne cause pas au Travailleur un préjudice disproportionné. </w:t>
      </w:r>
    </w:p>
    <w:p w14:paraId="28DB3EE9" w14:textId="0BD39AD9" w:rsidR="00B9298F" w:rsidRPr="004E2AB3" w:rsidRDefault="00B9298F" w:rsidP="00953F6E">
      <w:pPr>
        <w:pStyle w:val="Titre3"/>
        <w:rPr>
          <w:color w:val="CC006A" w:themeColor="accent2"/>
        </w:rPr>
      </w:pPr>
      <w:r w:rsidRPr="00953F6E">
        <w:rPr>
          <w:rFonts w:eastAsia="Arial Unicode MS"/>
          <w:color w:val="FF0000"/>
        </w:rPr>
        <w:sym w:font="Wingdings 3" w:char="F075"/>
      </w:r>
      <w:r w:rsidR="00953F6E" w:rsidRPr="00953F6E">
        <w:rPr>
          <w:rFonts w:eastAsia="Arial Unicode MS"/>
          <w:color w:val="FF0000"/>
        </w:rPr>
        <w:t xml:space="preserve"> </w:t>
      </w:r>
      <w:r w:rsidRPr="00953F6E">
        <w:rPr>
          <w:color w:val="FF0000"/>
        </w:rPr>
        <w:t xml:space="preserve">Article 5 – Horaires et régime de travail </w:t>
      </w:r>
      <w:r w:rsidRPr="004E2AB3">
        <w:rPr>
          <w:color w:val="CC006A" w:themeColor="accent2"/>
        </w:rPr>
        <w:sym w:font="Webdings" w:char="F056"/>
      </w:r>
    </w:p>
    <w:p w14:paraId="7E0928FD" w14:textId="77777777" w:rsidR="00B9298F" w:rsidRDefault="00B9298F" w:rsidP="00B9298F">
      <w:pPr>
        <w:rPr>
          <w:rFonts w:cs="Arial"/>
          <w:szCs w:val="20"/>
        </w:rPr>
      </w:pPr>
      <w:r w:rsidRPr="00143C6C">
        <w:rPr>
          <w:rFonts w:cs="Arial"/>
          <w:szCs w:val="20"/>
        </w:rPr>
        <w:t xml:space="preserve">Les prestations à fournir par le </w:t>
      </w:r>
      <w:r>
        <w:rPr>
          <w:rFonts w:cs="Arial"/>
          <w:szCs w:val="20"/>
        </w:rPr>
        <w:t>T</w:t>
      </w:r>
      <w:r w:rsidRPr="00143C6C">
        <w:rPr>
          <w:rFonts w:cs="Arial"/>
          <w:szCs w:val="20"/>
        </w:rPr>
        <w:t xml:space="preserve">ravailleur sont en moyenne de </w:t>
      </w:r>
      <w:r w:rsidRPr="00143C6C">
        <w:rPr>
          <w:rFonts w:cs="Arial"/>
          <w:color w:val="0070C0"/>
          <w:szCs w:val="20"/>
        </w:rPr>
        <w:t>……</w:t>
      </w:r>
      <w:proofErr w:type="gramStart"/>
      <w:r w:rsidRPr="00143C6C">
        <w:rPr>
          <w:rFonts w:cs="Arial"/>
          <w:color w:val="0070C0"/>
          <w:szCs w:val="20"/>
        </w:rPr>
        <w:t>…….</w:t>
      </w:r>
      <w:proofErr w:type="gramEnd"/>
      <w:r w:rsidRPr="00143C6C">
        <w:rPr>
          <w:rFonts w:cs="Arial"/>
          <w:color w:val="0070C0"/>
          <w:szCs w:val="20"/>
        </w:rPr>
        <w:t xml:space="preserve">….. </w:t>
      </w:r>
      <w:proofErr w:type="gramStart"/>
      <w:r w:rsidRPr="00143C6C">
        <w:rPr>
          <w:rFonts w:cs="Arial"/>
          <w:szCs w:val="20"/>
        </w:rPr>
        <w:t>h</w:t>
      </w:r>
      <w:proofErr w:type="gramEnd"/>
      <w:r w:rsidRPr="00143C6C">
        <w:rPr>
          <w:rFonts w:cs="Arial"/>
          <w:szCs w:val="20"/>
        </w:rPr>
        <w:t>/semaine.</w:t>
      </w:r>
    </w:p>
    <w:p w14:paraId="40766287" w14:textId="77777777" w:rsidR="00B9298F" w:rsidRDefault="00B9298F" w:rsidP="00B9298F">
      <w:pPr>
        <w:rPr>
          <w:rFonts w:cs="Arial"/>
          <w:szCs w:val="20"/>
        </w:rPr>
      </w:pPr>
    </w:p>
    <w:p w14:paraId="18AEAF2F" w14:textId="77777777" w:rsidR="00B9298F" w:rsidRPr="00EF267C" w:rsidRDefault="00B9298F" w:rsidP="00B9298F">
      <w:pPr>
        <w:rPr>
          <w:rFonts w:cs="Arial"/>
          <w:b/>
          <w:bCs/>
          <w:i/>
          <w:iCs/>
          <w:color w:val="0070C0"/>
          <w:szCs w:val="20"/>
        </w:rPr>
      </w:pPr>
      <w:r w:rsidRPr="00A84615">
        <w:rPr>
          <w:rFonts w:cs="Arial"/>
          <w:i/>
          <w:iCs/>
          <w:color w:val="0070C0"/>
          <w:szCs w:val="20"/>
        </w:rPr>
        <w:t>(Soit)</w:t>
      </w:r>
      <w:r>
        <w:rPr>
          <w:rFonts w:cs="Arial"/>
          <w:i/>
          <w:iCs/>
          <w:color w:val="0070C0"/>
          <w:szCs w:val="20"/>
        </w:rPr>
        <w:t xml:space="preserve"> </w:t>
      </w:r>
      <w:r>
        <w:rPr>
          <w:rFonts w:cs="Arial"/>
          <w:b/>
          <w:bCs/>
          <w:i/>
          <w:iCs/>
          <w:color w:val="0070C0"/>
          <w:szCs w:val="20"/>
        </w:rPr>
        <w:t>R</w:t>
      </w:r>
      <w:r w:rsidRPr="00EF267C">
        <w:rPr>
          <w:rFonts w:cs="Arial"/>
          <w:b/>
          <w:bCs/>
          <w:i/>
          <w:iCs/>
          <w:color w:val="0070C0"/>
          <w:szCs w:val="20"/>
        </w:rPr>
        <w:t>égime fixe</w:t>
      </w:r>
    </w:p>
    <w:p w14:paraId="00836543" w14:textId="77777777" w:rsidR="00B9298F" w:rsidRPr="00356881" w:rsidRDefault="00B9298F" w:rsidP="00B9298F">
      <w:pPr>
        <w:rPr>
          <w:rFonts w:cs="Arial"/>
          <w:i/>
          <w:iCs/>
          <w:color w:val="0070C0"/>
          <w:szCs w:val="20"/>
        </w:rPr>
      </w:pPr>
      <w:r w:rsidRPr="00356881">
        <w:rPr>
          <w:rFonts w:cs="Arial"/>
          <w:i/>
          <w:iCs/>
          <w:color w:val="0070C0"/>
          <w:szCs w:val="20"/>
        </w:rPr>
        <w:t>(Soit</w:t>
      </w:r>
      <w:r>
        <w:rPr>
          <w:rFonts w:cs="Arial"/>
          <w:i/>
          <w:iCs/>
          <w:color w:val="0070C0"/>
          <w:szCs w:val="20"/>
        </w:rPr>
        <w:t xml:space="preserve"> horaire fixe</w:t>
      </w:r>
      <w:r w:rsidRPr="00356881">
        <w:rPr>
          <w:rFonts w:cs="Arial"/>
          <w:i/>
          <w:iCs/>
          <w:color w:val="0070C0"/>
          <w:szCs w:val="20"/>
        </w:rPr>
        <w:t xml:space="preserve">) </w:t>
      </w:r>
    </w:p>
    <w:p w14:paraId="4BD05DE2" w14:textId="77777777" w:rsidR="00B9298F" w:rsidRDefault="00B9298F" w:rsidP="00B9298F">
      <w:pPr>
        <w:rPr>
          <w:rFonts w:cs="Arial"/>
          <w:color w:val="0070C0"/>
          <w:szCs w:val="20"/>
        </w:rPr>
      </w:pPr>
      <w:r>
        <w:rPr>
          <w:rFonts w:cs="Arial"/>
          <w:color w:val="0070C0"/>
          <w:szCs w:val="20"/>
        </w:rPr>
        <w:t>L’horaire</w:t>
      </w:r>
      <w:r w:rsidRPr="00356881">
        <w:rPr>
          <w:rFonts w:cs="Arial"/>
          <w:color w:val="0070C0"/>
          <w:szCs w:val="20"/>
        </w:rPr>
        <w:t xml:space="preserve"> est réparti comme suit :</w:t>
      </w:r>
    </w:p>
    <w:p w14:paraId="13AE76D4" w14:textId="77777777" w:rsidR="00B9298F" w:rsidRDefault="00B9298F" w:rsidP="00B9298F">
      <w:pPr>
        <w:rPr>
          <w:rFonts w:cs="Arial"/>
          <w:color w:val="0070C0"/>
          <w:szCs w:val="20"/>
        </w:rPr>
      </w:pPr>
    </w:p>
    <w:tbl>
      <w:tblPr>
        <w:tblStyle w:val="Grilledutableau"/>
        <w:tblW w:w="0" w:type="auto"/>
        <w:tblLook w:val="04A0" w:firstRow="1" w:lastRow="0" w:firstColumn="1" w:lastColumn="0" w:noHBand="0" w:noVBand="1"/>
      </w:tblPr>
      <w:tblGrid>
        <w:gridCol w:w="1811"/>
        <w:gridCol w:w="1811"/>
      </w:tblGrid>
      <w:tr w:rsidR="00B9298F" w14:paraId="4ACC0634" w14:textId="77777777" w:rsidTr="00374253">
        <w:tc>
          <w:tcPr>
            <w:tcW w:w="1811" w:type="dxa"/>
            <w:tcBorders>
              <w:top w:val="nil"/>
              <w:left w:val="nil"/>
              <w:bottom w:val="single" w:sz="4" w:space="0" w:color="auto"/>
            </w:tcBorders>
          </w:tcPr>
          <w:p w14:paraId="27116C26" w14:textId="77777777" w:rsidR="00B9298F" w:rsidRDefault="00B9298F" w:rsidP="00374253">
            <w:pPr>
              <w:rPr>
                <w:rFonts w:cs="Arial"/>
                <w:color w:val="0070C0"/>
                <w:szCs w:val="20"/>
              </w:rPr>
            </w:pPr>
            <w:r w:rsidRPr="005C280D">
              <w:rPr>
                <w:rFonts w:cs="Arial"/>
                <w:color w:val="0070C0"/>
                <w:szCs w:val="20"/>
              </w:rPr>
              <w:t>Jour</w:t>
            </w:r>
          </w:p>
        </w:tc>
        <w:tc>
          <w:tcPr>
            <w:tcW w:w="1811" w:type="dxa"/>
            <w:tcBorders>
              <w:top w:val="nil"/>
              <w:bottom w:val="single" w:sz="4" w:space="0" w:color="auto"/>
              <w:right w:val="nil"/>
            </w:tcBorders>
          </w:tcPr>
          <w:p w14:paraId="626EAC11" w14:textId="77777777" w:rsidR="00B9298F" w:rsidRDefault="00B9298F" w:rsidP="00374253">
            <w:pPr>
              <w:rPr>
                <w:rFonts w:cs="Arial"/>
                <w:color w:val="0070C0"/>
                <w:szCs w:val="20"/>
              </w:rPr>
            </w:pPr>
          </w:p>
        </w:tc>
      </w:tr>
      <w:tr w:rsidR="00B9298F" w14:paraId="614AFE8E" w14:textId="77777777" w:rsidTr="00374253">
        <w:tc>
          <w:tcPr>
            <w:tcW w:w="1811" w:type="dxa"/>
            <w:tcBorders>
              <w:left w:val="nil"/>
              <w:bottom w:val="nil"/>
            </w:tcBorders>
          </w:tcPr>
          <w:p w14:paraId="1016E6AA" w14:textId="77777777" w:rsidR="00B9298F" w:rsidRDefault="00B9298F" w:rsidP="00374253">
            <w:pPr>
              <w:rPr>
                <w:rFonts w:cs="Arial"/>
                <w:color w:val="0070C0"/>
                <w:szCs w:val="20"/>
              </w:rPr>
            </w:pPr>
            <w:r w:rsidRPr="005C280D">
              <w:rPr>
                <w:rFonts w:cs="Arial"/>
                <w:color w:val="0070C0"/>
                <w:szCs w:val="20"/>
              </w:rPr>
              <w:t>Lundi</w:t>
            </w:r>
          </w:p>
          <w:p w14:paraId="599BBF34" w14:textId="77777777" w:rsidR="00B9298F" w:rsidRDefault="00B9298F" w:rsidP="00374253">
            <w:pPr>
              <w:rPr>
                <w:rFonts w:cs="Arial"/>
                <w:color w:val="0070C0"/>
                <w:szCs w:val="20"/>
              </w:rPr>
            </w:pPr>
            <w:r>
              <w:rPr>
                <w:rFonts w:cs="Arial"/>
                <w:color w:val="0070C0"/>
                <w:szCs w:val="20"/>
              </w:rPr>
              <w:t>Mardi</w:t>
            </w:r>
          </w:p>
          <w:p w14:paraId="4703179D" w14:textId="77777777" w:rsidR="00B9298F" w:rsidRDefault="00B9298F" w:rsidP="00374253">
            <w:pPr>
              <w:rPr>
                <w:rFonts w:cs="Arial"/>
                <w:color w:val="0070C0"/>
                <w:szCs w:val="20"/>
              </w:rPr>
            </w:pPr>
            <w:r>
              <w:rPr>
                <w:rFonts w:cs="Arial"/>
                <w:color w:val="0070C0"/>
                <w:szCs w:val="20"/>
              </w:rPr>
              <w:t>Mercredi</w:t>
            </w:r>
          </w:p>
          <w:p w14:paraId="5CADC730" w14:textId="77777777" w:rsidR="00B9298F" w:rsidRDefault="00B9298F" w:rsidP="00374253">
            <w:pPr>
              <w:rPr>
                <w:rFonts w:cs="Arial"/>
                <w:color w:val="0070C0"/>
                <w:szCs w:val="20"/>
              </w:rPr>
            </w:pPr>
            <w:r>
              <w:rPr>
                <w:rFonts w:cs="Arial"/>
                <w:color w:val="0070C0"/>
                <w:szCs w:val="20"/>
              </w:rPr>
              <w:t>Jeudi</w:t>
            </w:r>
          </w:p>
          <w:p w14:paraId="11BF5E86" w14:textId="77777777" w:rsidR="00B9298F" w:rsidRDefault="00B9298F" w:rsidP="00374253">
            <w:pPr>
              <w:rPr>
                <w:rFonts w:cs="Arial"/>
                <w:color w:val="0070C0"/>
                <w:szCs w:val="20"/>
              </w:rPr>
            </w:pPr>
            <w:r>
              <w:rPr>
                <w:rFonts w:cs="Arial"/>
                <w:color w:val="0070C0"/>
                <w:szCs w:val="20"/>
              </w:rPr>
              <w:t>Vendredi</w:t>
            </w:r>
          </w:p>
          <w:p w14:paraId="7599E53C" w14:textId="77777777" w:rsidR="00B9298F" w:rsidRDefault="00B9298F" w:rsidP="00374253">
            <w:pPr>
              <w:rPr>
                <w:rFonts w:cs="Arial"/>
                <w:color w:val="0070C0"/>
                <w:szCs w:val="20"/>
              </w:rPr>
            </w:pPr>
            <w:r>
              <w:rPr>
                <w:rFonts w:cs="Arial"/>
                <w:color w:val="0070C0"/>
                <w:szCs w:val="20"/>
              </w:rPr>
              <w:t>Samedi</w:t>
            </w:r>
          </w:p>
          <w:p w14:paraId="2BFC3598" w14:textId="77777777" w:rsidR="00B9298F" w:rsidRDefault="00B9298F" w:rsidP="00374253">
            <w:pPr>
              <w:rPr>
                <w:rFonts w:cs="Arial"/>
                <w:color w:val="0070C0"/>
                <w:szCs w:val="20"/>
              </w:rPr>
            </w:pPr>
            <w:r>
              <w:rPr>
                <w:rFonts w:cs="Arial"/>
                <w:color w:val="0070C0"/>
                <w:szCs w:val="20"/>
              </w:rPr>
              <w:t>Dimanche</w:t>
            </w:r>
          </w:p>
        </w:tc>
        <w:tc>
          <w:tcPr>
            <w:tcW w:w="1811" w:type="dxa"/>
            <w:tcBorders>
              <w:bottom w:val="nil"/>
              <w:right w:val="nil"/>
            </w:tcBorders>
          </w:tcPr>
          <w:p w14:paraId="05A0D95F"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06BFBA20"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04542257"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2AB60660"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241F4F24"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602BEFBE"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109939CC" w14:textId="77777777" w:rsidR="00B9298F" w:rsidRDefault="00B9298F" w:rsidP="00374253">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r w:rsidRPr="005C280D">
              <w:rPr>
                <w:rFonts w:cs="Arial"/>
                <w:color w:val="0070C0"/>
                <w:szCs w:val="20"/>
              </w:rPr>
              <w:t xml:space="preserve"> </w:t>
            </w:r>
          </w:p>
        </w:tc>
      </w:tr>
    </w:tbl>
    <w:p w14:paraId="15147750" w14:textId="77777777" w:rsidR="00B9298F" w:rsidRPr="00356881" w:rsidRDefault="00B9298F" w:rsidP="00B9298F">
      <w:pPr>
        <w:rPr>
          <w:rFonts w:cs="Arial"/>
          <w:color w:val="0070C0"/>
          <w:szCs w:val="20"/>
        </w:rPr>
      </w:pPr>
      <w:r w:rsidRPr="00356881">
        <w:rPr>
          <w:rFonts w:cs="Arial"/>
          <w:color w:val="0070C0"/>
          <w:szCs w:val="20"/>
        </w:rPr>
        <w:t xml:space="preserve">Un repos </w:t>
      </w:r>
      <w:r>
        <w:rPr>
          <w:rFonts w:cs="Arial"/>
          <w:color w:val="0070C0"/>
          <w:szCs w:val="20"/>
        </w:rPr>
        <w:t xml:space="preserve">(minimum 15 minutes) </w:t>
      </w:r>
      <w:r w:rsidRPr="00356881">
        <w:rPr>
          <w:rFonts w:cs="Arial"/>
          <w:color w:val="0070C0"/>
          <w:szCs w:val="20"/>
        </w:rPr>
        <w:t>est accordé au cours de la journée de travail</w:t>
      </w:r>
      <w:r>
        <w:rPr>
          <w:rFonts w:cs="Arial"/>
          <w:color w:val="0070C0"/>
          <w:szCs w:val="20"/>
        </w:rPr>
        <w:t xml:space="preserve">. </w:t>
      </w:r>
      <w:r w:rsidRPr="00356881">
        <w:rPr>
          <w:rFonts w:cs="Arial"/>
          <w:color w:val="0070C0"/>
          <w:szCs w:val="20"/>
        </w:rPr>
        <w:t xml:space="preserve"> </w:t>
      </w:r>
      <w:r w:rsidRPr="006276BB">
        <w:rPr>
          <w:rFonts w:cs="Arial"/>
          <w:color w:val="0070C0"/>
          <w:szCs w:val="20"/>
        </w:rPr>
        <w:t xml:space="preserve">Il doit être pris entre </w:t>
      </w:r>
      <w:r>
        <w:rPr>
          <w:rFonts w:cs="Arial"/>
          <w:color w:val="0070C0"/>
          <w:szCs w:val="20"/>
        </w:rPr>
        <w:t xml:space="preserve">…. </w:t>
      </w:r>
      <w:proofErr w:type="gramStart"/>
      <w:r w:rsidRPr="006276BB">
        <w:rPr>
          <w:rFonts w:cs="Arial"/>
          <w:color w:val="0070C0"/>
          <w:szCs w:val="20"/>
        </w:rPr>
        <w:t>et</w:t>
      </w:r>
      <w:proofErr w:type="gramEnd"/>
      <w:r w:rsidRPr="006276BB">
        <w:rPr>
          <w:rFonts w:cs="Arial"/>
          <w:color w:val="0070C0"/>
          <w:szCs w:val="20"/>
        </w:rPr>
        <w:t xml:space="preserve"> </w:t>
      </w:r>
      <w:r>
        <w:rPr>
          <w:rFonts w:cs="Arial"/>
          <w:color w:val="0070C0"/>
          <w:szCs w:val="20"/>
        </w:rPr>
        <w:t>…..</w:t>
      </w:r>
      <w:r w:rsidRPr="006276BB">
        <w:rPr>
          <w:rFonts w:cs="Arial"/>
          <w:color w:val="0070C0"/>
          <w:szCs w:val="20"/>
        </w:rPr>
        <w:t xml:space="preserve"> </w:t>
      </w:r>
      <w:proofErr w:type="gramStart"/>
      <w:r w:rsidRPr="006276BB">
        <w:rPr>
          <w:rFonts w:cs="Arial"/>
          <w:color w:val="0070C0"/>
          <w:szCs w:val="20"/>
        </w:rPr>
        <w:t>h</w:t>
      </w:r>
      <w:r>
        <w:rPr>
          <w:rFonts w:cs="Arial"/>
          <w:color w:val="0070C0"/>
          <w:szCs w:val="20"/>
        </w:rPr>
        <w:t>eures</w:t>
      </w:r>
      <w:proofErr w:type="gramEnd"/>
      <w:r w:rsidRPr="006276BB">
        <w:rPr>
          <w:rFonts w:cs="Arial"/>
          <w:color w:val="0070C0"/>
          <w:szCs w:val="20"/>
        </w:rPr>
        <w:t xml:space="preserve">, à la meilleure convenance du travailleur mais en </w:t>
      </w:r>
      <w:r>
        <w:rPr>
          <w:rFonts w:cs="Arial"/>
          <w:color w:val="0070C0"/>
          <w:szCs w:val="20"/>
        </w:rPr>
        <w:t xml:space="preserve">tenant </w:t>
      </w:r>
      <w:r w:rsidRPr="006276BB">
        <w:rPr>
          <w:rFonts w:cs="Arial"/>
          <w:color w:val="0070C0"/>
          <w:szCs w:val="20"/>
        </w:rPr>
        <w:t xml:space="preserve">compte </w:t>
      </w:r>
      <w:r>
        <w:rPr>
          <w:rFonts w:cs="Arial"/>
          <w:color w:val="0070C0"/>
          <w:szCs w:val="20"/>
        </w:rPr>
        <w:t>d</w:t>
      </w:r>
      <w:r w:rsidRPr="006276BB">
        <w:rPr>
          <w:rFonts w:cs="Arial"/>
          <w:color w:val="0070C0"/>
          <w:szCs w:val="20"/>
        </w:rPr>
        <w:t>es nécessités du service</w:t>
      </w:r>
      <w:r w:rsidRPr="00356881">
        <w:rPr>
          <w:rFonts w:cs="Arial"/>
          <w:color w:val="0070C0"/>
          <w:szCs w:val="20"/>
        </w:rPr>
        <w:t>.</w:t>
      </w:r>
    </w:p>
    <w:p w14:paraId="4D31F6DA" w14:textId="07354891" w:rsidR="00B9298F" w:rsidRPr="00232D6C" w:rsidRDefault="00B9298F" w:rsidP="00B9298F">
      <w:pPr>
        <w:rPr>
          <w:rFonts w:cs="Arial"/>
          <w:strike/>
          <w:color w:val="0070C0"/>
          <w:szCs w:val="20"/>
        </w:rPr>
      </w:pPr>
      <w:r w:rsidRPr="00BB6E4A">
        <w:rPr>
          <w:rFonts w:cs="Arial"/>
          <w:color w:val="0070C0"/>
          <w:szCs w:val="20"/>
        </w:rPr>
        <w:t xml:space="preserve">À titre exceptionnel, il pourra être dérogé à l'horaire fixé moyennant communication de l'horaire alternatif au travailleur </w:t>
      </w:r>
      <w:r w:rsidR="00AC0F64">
        <w:rPr>
          <w:rFonts w:cs="Arial"/>
          <w:color w:val="0070C0"/>
          <w:szCs w:val="20"/>
        </w:rPr>
        <w:t>7</w:t>
      </w:r>
      <w:r w:rsidRPr="00BB6E4A">
        <w:rPr>
          <w:rFonts w:cs="Arial"/>
          <w:color w:val="0070C0"/>
          <w:szCs w:val="20"/>
        </w:rPr>
        <w:t xml:space="preserve"> jours ouvrables à l'avance</w:t>
      </w:r>
      <w:r w:rsidRPr="00232D6C">
        <w:rPr>
          <w:rFonts w:cs="Arial"/>
          <w:strike/>
          <w:color w:val="0070C0"/>
          <w:szCs w:val="20"/>
        </w:rPr>
        <w:t>.</w:t>
      </w:r>
    </w:p>
    <w:p w14:paraId="10D7EB48" w14:textId="77777777" w:rsidR="00B9298F" w:rsidRDefault="00B9298F" w:rsidP="00B9298F">
      <w:pPr>
        <w:rPr>
          <w:rFonts w:cs="Arial"/>
          <w:color w:val="0070C0"/>
          <w:szCs w:val="20"/>
        </w:rPr>
      </w:pPr>
    </w:p>
    <w:p w14:paraId="4669D3B7" w14:textId="77777777" w:rsidR="00B9298F" w:rsidRPr="00356881" w:rsidRDefault="00B9298F" w:rsidP="00B9298F">
      <w:pPr>
        <w:rPr>
          <w:rFonts w:cs="Arial"/>
          <w:i/>
          <w:iCs/>
          <w:color w:val="0070C0"/>
          <w:szCs w:val="20"/>
        </w:rPr>
      </w:pPr>
      <w:r w:rsidRPr="00356881">
        <w:rPr>
          <w:rFonts w:cs="Arial"/>
          <w:i/>
          <w:iCs/>
          <w:color w:val="0070C0"/>
          <w:szCs w:val="20"/>
        </w:rPr>
        <w:t>(Soit</w:t>
      </w:r>
      <w:r>
        <w:rPr>
          <w:rFonts w:cs="Arial"/>
          <w:i/>
          <w:iCs/>
          <w:color w:val="0070C0"/>
          <w:szCs w:val="20"/>
        </w:rPr>
        <w:t xml:space="preserve"> horaires fixes sur cycles</w:t>
      </w:r>
      <w:r w:rsidRPr="00356881">
        <w:rPr>
          <w:rFonts w:cs="Arial"/>
          <w:i/>
          <w:iCs/>
          <w:color w:val="0070C0"/>
          <w:szCs w:val="20"/>
        </w:rPr>
        <w:t xml:space="preserve">) </w:t>
      </w:r>
    </w:p>
    <w:p w14:paraId="64EBF3E9" w14:textId="77777777" w:rsidR="00B9298F" w:rsidRDefault="00B9298F" w:rsidP="00B9298F">
      <w:pPr>
        <w:rPr>
          <w:rFonts w:cs="Arial"/>
          <w:color w:val="0070C0"/>
          <w:szCs w:val="20"/>
        </w:rPr>
      </w:pPr>
      <w:r w:rsidRPr="002F456C">
        <w:rPr>
          <w:rFonts w:cs="Arial"/>
          <w:color w:val="0070C0"/>
          <w:szCs w:val="20"/>
        </w:rPr>
        <w:t xml:space="preserve">L’horaire est fixé selon un horaire fixe sur un cycle </w:t>
      </w:r>
      <w:r w:rsidRPr="0067080C">
        <w:rPr>
          <w:rFonts w:cs="Arial"/>
          <w:color w:val="0070C0"/>
          <w:szCs w:val="20"/>
        </w:rPr>
        <w:t xml:space="preserve">où les horaires se suivent dans un ordre fixe </w:t>
      </w:r>
      <w:r>
        <w:rPr>
          <w:rFonts w:cs="Arial"/>
          <w:color w:val="0070C0"/>
          <w:szCs w:val="20"/>
        </w:rPr>
        <w:t>comme suit :</w:t>
      </w:r>
      <w:r w:rsidRPr="00232D6C">
        <w:rPr>
          <w:rFonts w:cs="Arial"/>
          <w:color w:val="0070C0"/>
          <w:szCs w:val="20"/>
        </w:rPr>
        <w:t xml:space="preserve"> </w:t>
      </w:r>
    </w:p>
    <w:p w14:paraId="4AF92914" w14:textId="77777777" w:rsidR="00B9298F" w:rsidRDefault="00B9298F" w:rsidP="00B9298F">
      <w:pPr>
        <w:rPr>
          <w:rFonts w:cs="Arial"/>
          <w:color w:val="0070C0"/>
          <w:szCs w:val="20"/>
        </w:rPr>
      </w:pPr>
    </w:p>
    <w:p w14:paraId="53A9D2A2" w14:textId="77777777" w:rsidR="00B9298F" w:rsidRDefault="00B9298F" w:rsidP="00B9298F">
      <w:pPr>
        <w:rPr>
          <w:rFonts w:cs="Arial"/>
          <w:color w:val="0070C0"/>
          <w:szCs w:val="20"/>
        </w:rPr>
      </w:pPr>
      <w:r>
        <w:rPr>
          <w:rFonts w:cs="Arial"/>
          <w:color w:val="0070C0"/>
          <w:szCs w:val="20"/>
        </w:rPr>
        <w:t>Les semaines du cycle débutent le ……</w:t>
      </w:r>
      <w:r w:rsidRPr="002F456C">
        <w:rPr>
          <w:rFonts w:cs="Arial"/>
          <w:color w:val="0070C0"/>
          <w:szCs w:val="20"/>
        </w:rPr>
        <w:t>.</w:t>
      </w:r>
    </w:p>
    <w:p w14:paraId="3502800C" w14:textId="77777777" w:rsidR="00B9298F" w:rsidRDefault="00B9298F" w:rsidP="00B9298F">
      <w:pPr>
        <w:rPr>
          <w:rFonts w:cs="Arial"/>
          <w:color w:val="0070C0"/>
          <w:szCs w:val="20"/>
        </w:rPr>
      </w:pPr>
    </w:p>
    <w:p w14:paraId="3BF7151E" w14:textId="77777777" w:rsidR="00B9298F" w:rsidRPr="00BB6E4A" w:rsidRDefault="00B9298F" w:rsidP="00B9298F">
      <w:pPr>
        <w:rPr>
          <w:rFonts w:cs="Arial"/>
          <w:i/>
          <w:color w:val="0070C0"/>
          <w:szCs w:val="20"/>
        </w:rPr>
      </w:pPr>
      <w:r w:rsidRPr="00BB6E4A">
        <w:rPr>
          <w:rFonts w:cs="Arial"/>
          <w:i/>
          <w:color w:val="0070C0"/>
          <w:szCs w:val="20"/>
        </w:rPr>
        <w:t>(Exemple : cycle sur 4 semaines)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11"/>
        <w:gridCol w:w="1811"/>
        <w:gridCol w:w="1811"/>
        <w:gridCol w:w="1811"/>
      </w:tblGrid>
      <w:tr w:rsidR="00B9298F" w14:paraId="34031003" w14:textId="77777777" w:rsidTr="00374253">
        <w:tc>
          <w:tcPr>
            <w:tcW w:w="1811" w:type="dxa"/>
            <w:tcBorders>
              <w:bottom w:val="single" w:sz="4" w:space="0" w:color="auto"/>
              <w:right w:val="single" w:sz="4" w:space="0" w:color="auto"/>
            </w:tcBorders>
          </w:tcPr>
          <w:p w14:paraId="10F1E1B0" w14:textId="77777777" w:rsidR="00B9298F" w:rsidRDefault="00B9298F" w:rsidP="00374253">
            <w:pPr>
              <w:rPr>
                <w:rFonts w:cs="Arial"/>
                <w:color w:val="0070C0"/>
                <w:szCs w:val="20"/>
              </w:rPr>
            </w:pPr>
            <w:r w:rsidRPr="005C280D">
              <w:rPr>
                <w:rFonts w:cs="Arial"/>
                <w:color w:val="0070C0"/>
                <w:szCs w:val="20"/>
              </w:rPr>
              <w:t>Jour</w:t>
            </w:r>
          </w:p>
        </w:tc>
        <w:tc>
          <w:tcPr>
            <w:tcW w:w="1811" w:type="dxa"/>
            <w:tcBorders>
              <w:left w:val="single" w:sz="4" w:space="0" w:color="auto"/>
              <w:bottom w:val="single" w:sz="4" w:space="0" w:color="auto"/>
              <w:right w:val="single" w:sz="4" w:space="0" w:color="auto"/>
            </w:tcBorders>
          </w:tcPr>
          <w:p w14:paraId="2A6BE2D9" w14:textId="77777777" w:rsidR="00B9298F" w:rsidRDefault="00B9298F" w:rsidP="00374253">
            <w:pPr>
              <w:rPr>
                <w:rFonts w:cs="Arial"/>
                <w:color w:val="0070C0"/>
                <w:szCs w:val="20"/>
              </w:rPr>
            </w:pPr>
            <w:r w:rsidRPr="005C280D">
              <w:rPr>
                <w:rFonts w:cs="Arial"/>
                <w:color w:val="0070C0"/>
                <w:szCs w:val="20"/>
              </w:rPr>
              <w:t>Semaine 1</w:t>
            </w:r>
          </w:p>
        </w:tc>
        <w:tc>
          <w:tcPr>
            <w:tcW w:w="1811" w:type="dxa"/>
            <w:tcBorders>
              <w:left w:val="single" w:sz="4" w:space="0" w:color="auto"/>
              <w:bottom w:val="single" w:sz="4" w:space="0" w:color="auto"/>
              <w:right w:val="single" w:sz="4" w:space="0" w:color="auto"/>
            </w:tcBorders>
          </w:tcPr>
          <w:p w14:paraId="07EA645F" w14:textId="77777777" w:rsidR="00B9298F" w:rsidRDefault="00B9298F" w:rsidP="00374253">
            <w:pPr>
              <w:rPr>
                <w:rFonts w:cs="Arial"/>
                <w:color w:val="0070C0"/>
                <w:szCs w:val="20"/>
              </w:rPr>
            </w:pPr>
            <w:r w:rsidRPr="005C280D">
              <w:rPr>
                <w:rFonts w:cs="Arial"/>
                <w:color w:val="0070C0"/>
                <w:szCs w:val="20"/>
              </w:rPr>
              <w:t>Semaine 2</w:t>
            </w:r>
          </w:p>
        </w:tc>
        <w:tc>
          <w:tcPr>
            <w:tcW w:w="1811" w:type="dxa"/>
            <w:tcBorders>
              <w:left w:val="single" w:sz="4" w:space="0" w:color="auto"/>
              <w:bottom w:val="single" w:sz="4" w:space="0" w:color="auto"/>
              <w:right w:val="single" w:sz="4" w:space="0" w:color="auto"/>
            </w:tcBorders>
          </w:tcPr>
          <w:p w14:paraId="46193334" w14:textId="77777777" w:rsidR="00B9298F" w:rsidRDefault="00B9298F" w:rsidP="00374253">
            <w:pPr>
              <w:rPr>
                <w:rFonts w:cs="Arial"/>
                <w:color w:val="0070C0"/>
                <w:szCs w:val="20"/>
              </w:rPr>
            </w:pPr>
            <w:r w:rsidRPr="005C280D">
              <w:rPr>
                <w:rFonts w:cs="Arial"/>
                <w:color w:val="0070C0"/>
                <w:szCs w:val="20"/>
              </w:rPr>
              <w:t>Semaine 3</w:t>
            </w:r>
          </w:p>
        </w:tc>
        <w:tc>
          <w:tcPr>
            <w:tcW w:w="1811" w:type="dxa"/>
            <w:tcBorders>
              <w:left w:val="single" w:sz="4" w:space="0" w:color="auto"/>
              <w:bottom w:val="single" w:sz="4" w:space="0" w:color="auto"/>
            </w:tcBorders>
          </w:tcPr>
          <w:p w14:paraId="4FCE2F8D" w14:textId="77777777" w:rsidR="00B9298F" w:rsidRDefault="00B9298F" w:rsidP="00374253">
            <w:pPr>
              <w:rPr>
                <w:rFonts w:cs="Arial"/>
                <w:color w:val="0070C0"/>
                <w:szCs w:val="20"/>
              </w:rPr>
            </w:pPr>
            <w:r w:rsidRPr="005C280D">
              <w:rPr>
                <w:rFonts w:cs="Arial"/>
                <w:color w:val="0070C0"/>
                <w:szCs w:val="20"/>
              </w:rPr>
              <w:t>Semaine 4</w:t>
            </w:r>
          </w:p>
        </w:tc>
      </w:tr>
      <w:tr w:rsidR="00B9298F" w14:paraId="4AA1B58A" w14:textId="77777777" w:rsidTr="00374253">
        <w:tc>
          <w:tcPr>
            <w:tcW w:w="1811" w:type="dxa"/>
            <w:tcBorders>
              <w:top w:val="single" w:sz="4" w:space="0" w:color="auto"/>
              <w:right w:val="single" w:sz="4" w:space="0" w:color="auto"/>
            </w:tcBorders>
          </w:tcPr>
          <w:p w14:paraId="748A0A1E" w14:textId="77777777" w:rsidR="00B9298F" w:rsidRDefault="00B9298F" w:rsidP="00374253">
            <w:pPr>
              <w:rPr>
                <w:rFonts w:cs="Arial"/>
                <w:color w:val="0070C0"/>
                <w:szCs w:val="20"/>
              </w:rPr>
            </w:pPr>
            <w:r w:rsidRPr="005C280D">
              <w:rPr>
                <w:rFonts w:cs="Arial"/>
                <w:color w:val="0070C0"/>
                <w:szCs w:val="20"/>
              </w:rPr>
              <w:t>Lundi</w:t>
            </w:r>
          </w:p>
          <w:p w14:paraId="6EB32897" w14:textId="77777777" w:rsidR="00B9298F" w:rsidRDefault="00B9298F" w:rsidP="00374253">
            <w:pPr>
              <w:rPr>
                <w:rFonts w:cs="Arial"/>
                <w:color w:val="0070C0"/>
                <w:szCs w:val="20"/>
              </w:rPr>
            </w:pPr>
            <w:r>
              <w:rPr>
                <w:rFonts w:cs="Arial"/>
                <w:color w:val="0070C0"/>
                <w:szCs w:val="20"/>
              </w:rPr>
              <w:t>Mardi</w:t>
            </w:r>
          </w:p>
          <w:p w14:paraId="6A292742" w14:textId="77777777" w:rsidR="00B9298F" w:rsidRDefault="00B9298F" w:rsidP="00374253">
            <w:pPr>
              <w:rPr>
                <w:rFonts w:cs="Arial"/>
                <w:color w:val="0070C0"/>
                <w:szCs w:val="20"/>
              </w:rPr>
            </w:pPr>
            <w:r>
              <w:rPr>
                <w:rFonts w:cs="Arial"/>
                <w:color w:val="0070C0"/>
                <w:szCs w:val="20"/>
              </w:rPr>
              <w:t>Mercredi</w:t>
            </w:r>
          </w:p>
          <w:p w14:paraId="47D3F94D" w14:textId="77777777" w:rsidR="00B9298F" w:rsidRDefault="00B9298F" w:rsidP="00374253">
            <w:pPr>
              <w:rPr>
                <w:rFonts w:cs="Arial"/>
                <w:color w:val="0070C0"/>
                <w:szCs w:val="20"/>
              </w:rPr>
            </w:pPr>
            <w:r>
              <w:rPr>
                <w:rFonts w:cs="Arial"/>
                <w:color w:val="0070C0"/>
                <w:szCs w:val="20"/>
              </w:rPr>
              <w:t>Jeudi</w:t>
            </w:r>
          </w:p>
          <w:p w14:paraId="2A0FCF26" w14:textId="77777777" w:rsidR="00B9298F" w:rsidRDefault="00B9298F" w:rsidP="00374253">
            <w:pPr>
              <w:rPr>
                <w:rFonts w:cs="Arial"/>
                <w:color w:val="0070C0"/>
                <w:szCs w:val="20"/>
              </w:rPr>
            </w:pPr>
            <w:r>
              <w:rPr>
                <w:rFonts w:cs="Arial"/>
                <w:color w:val="0070C0"/>
                <w:szCs w:val="20"/>
              </w:rPr>
              <w:t>Vendredi</w:t>
            </w:r>
          </w:p>
          <w:p w14:paraId="3B8AA5EB" w14:textId="77777777" w:rsidR="00B9298F" w:rsidRDefault="00B9298F" w:rsidP="00374253">
            <w:pPr>
              <w:rPr>
                <w:rFonts w:cs="Arial"/>
                <w:color w:val="0070C0"/>
                <w:szCs w:val="20"/>
              </w:rPr>
            </w:pPr>
            <w:r>
              <w:rPr>
                <w:rFonts w:cs="Arial"/>
                <w:color w:val="0070C0"/>
                <w:szCs w:val="20"/>
              </w:rPr>
              <w:t>Samedi</w:t>
            </w:r>
          </w:p>
          <w:p w14:paraId="510BFC4A" w14:textId="77777777" w:rsidR="00B9298F" w:rsidRDefault="00B9298F" w:rsidP="00374253">
            <w:pPr>
              <w:rPr>
                <w:rFonts w:cs="Arial"/>
                <w:color w:val="0070C0"/>
                <w:szCs w:val="20"/>
              </w:rPr>
            </w:pPr>
            <w:r>
              <w:rPr>
                <w:rFonts w:cs="Arial"/>
                <w:color w:val="0070C0"/>
                <w:szCs w:val="20"/>
              </w:rPr>
              <w:t>Dimanche</w:t>
            </w:r>
          </w:p>
        </w:tc>
        <w:tc>
          <w:tcPr>
            <w:tcW w:w="1811" w:type="dxa"/>
            <w:tcBorders>
              <w:top w:val="single" w:sz="4" w:space="0" w:color="auto"/>
              <w:left w:val="single" w:sz="4" w:space="0" w:color="auto"/>
              <w:right w:val="single" w:sz="4" w:space="0" w:color="auto"/>
            </w:tcBorders>
          </w:tcPr>
          <w:p w14:paraId="53DA8D81" w14:textId="77777777" w:rsidR="00B9298F" w:rsidRDefault="00B9298F" w:rsidP="00374253">
            <w:pPr>
              <w:rPr>
                <w:rFonts w:cs="Arial"/>
                <w:color w:val="0070C0"/>
                <w:szCs w:val="20"/>
              </w:rPr>
            </w:pPr>
            <w:r w:rsidRPr="005C280D">
              <w:rPr>
                <w:rFonts w:cs="Arial"/>
                <w:color w:val="0070C0"/>
                <w:szCs w:val="20"/>
              </w:rPr>
              <w:t xml:space="preserve">             </w:t>
            </w:r>
          </w:p>
          <w:p w14:paraId="027379EA" w14:textId="77777777" w:rsidR="00B9298F" w:rsidRDefault="00B9298F" w:rsidP="00374253">
            <w:pPr>
              <w:rPr>
                <w:rFonts w:cs="Arial"/>
                <w:color w:val="0070C0"/>
                <w:szCs w:val="20"/>
              </w:rPr>
            </w:pPr>
            <w:r w:rsidRPr="005C280D">
              <w:rPr>
                <w:rFonts w:cs="Arial"/>
                <w:color w:val="0070C0"/>
                <w:szCs w:val="20"/>
              </w:rPr>
              <w:t xml:space="preserve">             </w:t>
            </w:r>
          </w:p>
          <w:p w14:paraId="2318B6A3" w14:textId="77777777" w:rsidR="00B9298F" w:rsidRDefault="00B9298F" w:rsidP="00374253">
            <w:pPr>
              <w:rPr>
                <w:rFonts w:cs="Arial"/>
                <w:color w:val="0070C0"/>
                <w:szCs w:val="20"/>
              </w:rPr>
            </w:pPr>
            <w:r w:rsidRPr="005C280D">
              <w:rPr>
                <w:rFonts w:cs="Arial"/>
                <w:color w:val="0070C0"/>
                <w:szCs w:val="20"/>
              </w:rPr>
              <w:t xml:space="preserve">             </w:t>
            </w:r>
          </w:p>
          <w:p w14:paraId="062360A4" w14:textId="77777777" w:rsidR="00B9298F" w:rsidRDefault="00B9298F" w:rsidP="00374253">
            <w:pPr>
              <w:rPr>
                <w:rFonts w:cs="Arial"/>
                <w:color w:val="0070C0"/>
                <w:szCs w:val="20"/>
              </w:rPr>
            </w:pPr>
            <w:r w:rsidRPr="005C280D">
              <w:rPr>
                <w:rFonts w:cs="Arial"/>
                <w:color w:val="0070C0"/>
                <w:szCs w:val="20"/>
              </w:rPr>
              <w:t xml:space="preserve">             </w:t>
            </w:r>
          </w:p>
          <w:p w14:paraId="163F1A65" w14:textId="77777777" w:rsidR="00B9298F" w:rsidRDefault="00B9298F" w:rsidP="00374253">
            <w:pPr>
              <w:rPr>
                <w:rFonts w:cs="Arial"/>
                <w:color w:val="0070C0"/>
                <w:szCs w:val="20"/>
              </w:rPr>
            </w:pPr>
            <w:r w:rsidRPr="005C280D">
              <w:rPr>
                <w:rFonts w:cs="Arial"/>
                <w:color w:val="0070C0"/>
                <w:szCs w:val="20"/>
              </w:rPr>
              <w:t xml:space="preserve">             </w:t>
            </w:r>
          </w:p>
          <w:p w14:paraId="0DE44B9E" w14:textId="77777777" w:rsidR="00B9298F" w:rsidRDefault="00B9298F" w:rsidP="00374253">
            <w:pPr>
              <w:rPr>
                <w:rFonts w:cs="Arial"/>
                <w:color w:val="0070C0"/>
                <w:szCs w:val="20"/>
              </w:rPr>
            </w:pPr>
            <w:r w:rsidRPr="005C280D">
              <w:rPr>
                <w:rFonts w:cs="Arial"/>
                <w:color w:val="0070C0"/>
                <w:szCs w:val="20"/>
              </w:rPr>
              <w:t xml:space="preserve">             </w:t>
            </w:r>
          </w:p>
          <w:p w14:paraId="0A35A559" w14:textId="77777777" w:rsidR="00B9298F" w:rsidRDefault="00B9298F" w:rsidP="00374253">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4714FC9B" w14:textId="77777777" w:rsidR="00B9298F" w:rsidRDefault="00B9298F" w:rsidP="00374253">
            <w:pPr>
              <w:rPr>
                <w:rFonts w:cs="Arial"/>
                <w:color w:val="0070C0"/>
                <w:szCs w:val="20"/>
              </w:rPr>
            </w:pPr>
            <w:r w:rsidRPr="005C280D">
              <w:rPr>
                <w:rFonts w:cs="Arial"/>
                <w:color w:val="0070C0"/>
                <w:szCs w:val="20"/>
              </w:rPr>
              <w:t xml:space="preserve">             </w:t>
            </w:r>
          </w:p>
          <w:p w14:paraId="0B2BA5C5" w14:textId="77777777" w:rsidR="00B9298F" w:rsidRDefault="00B9298F" w:rsidP="00374253">
            <w:pPr>
              <w:rPr>
                <w:rFonts w:cs="Arial"/>
                <w:color w:val="0070C0"/>
                <w:szCs w:val="20"/>
              </w:rPr>
            </w:pPr>
            <w:r w:rsidRPr="005C280D">
              <w:rPr>
                <w:rFonts w:cs="Arial"/>
                <w:color w:val="0070C0"/>
                <w:szCs w:val="20"/>
              </w:rPr>
              <w:t xml:space="preserve">             </w:t>
            </w:r>
          </w:p>
          <w:p w14:paraId="248339C7" w14:textId="77777777" w:rsidR="00B9298F" w:rsidRDefault="00B9298F" w:rsidP="00374253">
            <w:pPr>
              <w:rPr>
                <w:rFonts w:cs="Arial"/>
                <w:color w:val="0070C0"/>
                <w:szCs w:val="20"/>
              </w:rPr>
            </w:pPr>
            <w:r w:rsidRPr="005C280D">
              <w:rPr>
                <w:rFonts w:cs="Arial"/>
                <w:color w:val="0070C0"/>
                <w:szCs w:val="20"/>
              </w:rPr>
              <w:t xml:space="preserve">             </w:t>
            </w:r>
          </w:p>
          <w:p w14:paraId="594C5E82" w14:textId="77777777" w:rsidR="00B9298F" w:rsidRDefault="00B9298F" w:rsidP="00374253">
            <w:pPr>
              <w:rPr>
                <w:rFonts w:cs="Arial"/>
                <w:color w:val="0070C0"/>
                <w:szCs w:val="20"/>
              </w:rPr>
            </w:pPr>
            <w:r w:rsidRPr="005C280D">
              <w:rPr>
                <w:rFonts w:cs="Arial"/>
                <w:color w:val="0070C0"/>
                <w:szCs w:val="20"/>
              </w:rPr>
              <w:t xml:space="preserve">             </w:t>
            </w:r>
          </w:p>
          <w:p w14:paraId="61D28B8C" w14:textId="77777777" w:rsidR="00B9298F" w:rsidRDefault="00B9298F" w:rsidP="00374253">
            <w:pPr>
              <w:rPr>
                <w:rFonts w:cs="Arial"/>
                <w:color w:val="0070C0"/>
                <w:szCs w:val="20"/>
              </w:rPr>
            </w:pPr>
            <w:r w:rsidRPr="005C280D">
              <w:rPr>
                <w:rFonts w:cs="Arial"/>
                <w:color w:val="0070C0"/>
                <w:szCs w:val="20"/>
              </w:rPr>
              <w:t xml:space="preserve">             </w:t>
            </w:r>
          </w:p>
          <w:p w14:paraId="65407065" w14:textId="77777777" w:rsidR="00B9298F" w:rsidRDefault="00B9298F" w:rsidP="00374253">
            <w:pPr>
              <w:rPr>
                <w:rFonts w:cs="Arial"/>
                <w:color w:val="0070C0"/>
                <w:szCs w:val="20"/>
              </w:rPr>
            </w:pPr>
            <w:r w:rsidRPr="005C280D">
              <w:rPr>
                <w:rFonts w:cs="Arial"/>
                <w:color w:val="0070C0"/>
                <w:szCs w:val="20"/>
              </w:rPr>
              <w:t xml:space="preserve">             </w:t>
            </w:r>
          </w:p>
          <w:p w14:paraId="7424BA2A" w14:textId="77777777" w:rsidR="00B9298F" w:rsidRDefault="00B9298F" w:rsidP="00374253">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4006D78B" w14:textId="77777777" w:rsidR="00B9298F" w:rsidRDefault="00B9298F" w:rsidP="00374253">
            <w:pPr>
              <w:rPr>
                <w:rFonts w:cs="Arial"/>
                <w:color w:val="0070C0"/>
                <w:szCs w:val="20"/>
              </w:rPr>
            </w:pPr>
            <w:r w:rsidRPr="005C280D">
              <w:rPr>
                <w:rFonts w:cs="Arial"/>
                <w:color w:val="0070C0"/>
                <w:szCs w:val="20"/>
              </w:rPr>
              <w:t xml:space="preserve">             </w:t>
            </w:r>
          </w:p>
          <w:p w14:paraId="6187B3C1" w14:textId="77777777" w:rsidR="00B9298F" w:rsidRDefault="00B9298F" w:rsidP="00374253">
            <w:pPr>
              <w:rPr>
                <w:rFonts w:cs="Arial"/>
                <w:color w:val="0070C0"/>
                <w:szCs w:val="20"/>
              </w:rPr>
            </w:pPr>
            <w:r w:rsidRPr="005C280D">
              <w:rPr>
                <w:rFonts w:cs="Arial"/>
                <w:color w:val="0070C0"/>
                <w:szCs w:val="20"/>
              </w:rPr>
              <w:t xml:space="preserve">             </w:t>
            </w:r>
          </w:p>
          <w:p w14:paraId="2E07DF29" w14:textId="77777777" w:rsidR="00B9298F" w:rsidRDefault="00B9298F" w:rsidP="00374253">
            <w:pPr>
              <w:rPr>
                <w:rFonts w:cs="Arial"/>
                <w:color w:val="0070C0"/>
                <w:szCs w:val="20"/>
              </w:rPr>
            </w:pPr>
            <w:r w:rsidRPr="005C280D">
              <w:rPr>
                <w:rFonts w:cs="Arial"/>
                <w:color w:val="0070C0"/>
                <w:szCs w:val="20"/>
              </w:rPr>
              <w:t xml:space="preserve">             </w:t>
            </w:r>
          </w:p>
          <w:p w14:paraId="7F08FEE2" w14:textId="77777777" w:rsidR="00B9298F" w:rsidRDefault="00B9298F" w:rsidP="00374253">
            <w:pPr>
              <w:rPr>
                <w:rFonts w:cs="Arial"/>
                <w:color w:val="0070C0"/>
                <w:szCs w:val="20"/>
              </w:rPr>
            </w:pPr>
            <w:r w:rsidRPr="005C280D">
              <w:rPr>
                <w:rFonts w:cs="Arial"/>
                <w:color w:val="0070C0"/>
                <w:szCs w:val="20"/>
              </w:rPr>
              <w:t xml:space="preserve">             </w:t>
            </w:r>
          </w:p>
          <w:p w14:paraId="17271FE3" w14:textId="77777777" w:rsidR="00B9298F" w:rsidRDefault="00B9298F" w:rsidP="00374253">
            <w:pPr>
              <w:rPr>
                <w:rFonts w:cs="Arial"/>
                <w:color w:val="0070C0"/>
                <w:szCs w:val="20"/>
              </w:rPr>
            </w:pPr>
            <w:r w:rsidRPr="005C280D">
              <w:rPr>
                <w:rFonts w:cs="Arial"/>
                <w:color w:val="0070C0"/>
                <w:szCs w:val="20"/>
              </w:rPr>
              <w:t xml:space="preserve">             </w:t>
            </w:r>
          </w:p>
          <w:p w14:paraId="52FEFDA3" w14:textId="77777777" w:rsidR="00B9298F" w:rsidRDefault="00B9298F" w:rsidP="00374253">
            <w:pPr>
              <w:rPr>
                <w:rFonts w:cs="Arial"/>
                <w:color w:val="0070C0"/>
                <w:szCs w:val="20"/>
              </w:rPr>
            </w:pPr>
            <w:r w:rsidRPr="005C280D">
              <w:rPr>
                <w:rFonts w:cs="Arial"/>
                <w:color w:val="0070C0"/>
                <w:szCs w:val="20"/>
              </w:rPr>
              <w:t xml:space="preserve">             </w:t>
            </w:r>
          </w:p>
          <w:p w14:paraId="1B553C92" w14:textId="77777777" w:rsidR="00B9298F" w:rsidRDefault="00B9298F" w:rsidP="00374253">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tcBorders>
          </w:tcPr>
          <w:p w14:paraId="30016529" w14:textId="77777777" w:rsidR="00B9298F" w:rsidRDefault="00B9298F" w:rsidP="00374253">
            <w:pPr>
              <w:rPr>
                <w:rFonts w:cs="Arial"/>
                <w:color w:val="0070C0"/>
                <w:szCs w:val="20"/>
              </w:rPr>
            </w:pPr>
            <w:r w:rsidRPr="005C280D">
              <w:rPr>
                <w:rFonts w:cs="Arial"/>
                <w:color w:val="0070C0"/>
                <w:szCs w:val="20"/>
              </w:rPr>
              <w:t xml:space="preserve">             </w:t>
            </w:r>
          </w:p>
          <w:p w14:paraId="4092B19B" w14:textId="77777777" w:rsidR="00B9298F" w:rsidRDefault="00B9298F" w:rsidP="00374253">
            <w:pPr>
              <w:rPr>
                <w:rFonts w:cs="Arial"/>
                <w:color w:val="0070C0"/>
                <w:szCs w:val="20"/>
              </w:rPr>
            </w:pPr>
            <w:r w:rsidRPr="005C280D">
              <w:rPr>
                <w:rFonts w:cs="Arial"/>
                <w:color w:val="0070C0"/>
                <w:szCs w:val="20"/>
              </w:rPr>
              <w:t xml:space="preserve">             </w:t>
            </w:r>
          </w:p>
          <w:p w14:paraId="56B46DBC" w14:textId="77777777" w:rsidR="00B9298F" w:rsidRDefault="00B9298F" w:rsidP="00374253">
            <w:pPr>
              <w:rPr>
                <w:rFonts w:cs="Arial"/>
                <w:color w:val="0070C0"/>
                <w:szCs w:val="20"/>
              </w:rPr>
            </w:pPr>
            <w:r w:rsidRPr="005C280D">
              <w:rPr>
                <w:rFonts w:cs="Arial"/>
                <w:color w:val="0070C0"/>
                <w:szCs w:val="20"/>
              </w:rPr>
              <w:t xml:space="preserve">             </w:t>
            </w:r>
          </w:p>
          <w:p w14:paraId="62E2AABF" w14:textId="77777777" w:rsidR="00B9298F" w:rsidRDefault="00B9298F" w:rsidP="00374253">
            <w:pPr>
              <w:rPr>
                <w:rFonts w:cs="Arial"/>
                <w:color w:val="0070C0"/>
                <w:szCs w:val="20"/>
              </w:rPr>
            </w:pPr>
            <w:r w:rsidRPr="005C280D">
              <w:rPr>
                <w:rFonts w:cs="Arial"/>
                <w:color w:val="0070C0"/>
                <w:szCs w:val="20"/>
              </w:rPr>
              <w:t xml:space="preserve">             </w:t>
            </w:r>
          </w:p>
          <w:p w14:paraId="2CBD5F58" w14:textId="77777777" w:rsidR="00B9298F" w:rsidRDefault="00B9298F" w:rsidP="00374253">
            <w:pPr>
              <w:rPr>
                <w:rFonts w:cs="Arial"/>
                <w:color w:val="0070C0"/>
                <w:szCs w:val="20"/>
              </w:rPr>
            </w:pPr>
            <w:r w:rsidRPr="005C280D">
              <w:rPr>
                <w:rFonts w:cs="Arial"/>
                <w:color w:val="0070C0"/>
                <w:szCs w:val="20"/>
              </w:rPr>
              <w:t xml:space="preserve">             </w:t>
            </w:r>
          </w:p>
          <w:p w14:paraId="77FF7367" w14:textId="77777777" w:rsidR="00B9298F" w:rsidRDefault="00B9298F" w:rsidP="00374253">
            <w:pPr>
              <w:rPr>
                <w:rFonts w:cs="Arial"/>
                <w:color w:val="0070C0"/>
                <w:szCs w:val="20"/>
              </w:rPr>
            </w:pPr>
            <w:r w:rsidRPr="005C280D">
              <w:rPr>
                <w:rFonts w:cs="Arial"/>
                <w:color w:val="0070C0"/>
                <w:szCs w:val="20"/>
              </w:rPr>
              <w:t xml:space="preserve">             </w:t>
            </w:r>
          </w:p>
          <w:p w14:paraId="1DFB3EB7" w14:textId="77777777" w:rsidR="00B9298F" w:rsidRDefault="00B9298F" w:rsidP="00374253">
            <w:pPr>
              <w:rPr>
                <w:rFonts w:cs="Arial"/>
                <w:color w:val="0070C0"/>
                <w:szCs w:val="20"/>
              </w:rPr>
            </w:pPr>
            <w:r w:rsidRPr="005C280D">
              <w:rPr>
                <w:rFonts w:cs="Arial"/>
                <w:color w:val="0070C0"/>
                <w:szCs w:val="20"/>
              </w:rPr>
              <w:t xml:space="preserve">             </w:t>
            </w:r>
          </w:p>
        </w:tc>
      </w:tr>
    </w:tbl>
    <w:p w14:paraId="38BE5EC7" w14:textId="77777777" w:rsidR="00B9298F" w:rsidRDefault="00B9298F" w:rsidP="00B9298F">
      <w:pPr>
        <w:rPr>
          <w:rFonts w:cs="Arial"/>
          <w:color w:val="0070C0"/>
          <w:szCs w:val="20"/>
        </w:rPr>
      </w:pPr>
    </w:p>
    <w:p w14:paraId="7A46C47E" w14:textId="77777777" w:rsidR="00B9298F" w:rsidRPr="005C280D" w:rsidRDefault="00B9298F" w:rsidP="00B9298F">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1:</w:t>
      </w:r>
      <w:proofErr w:type="gramEnd"/>
      <w:r w:rsidRPr="005C280D">
        <w:rPr>
          <w:rFonts w:cs="Arial"/>
          <w:color w:val="0070C0"/>
          <w:szCs w:val="20"/>
        </w:rPr>
        <w:t xml:space="preserve">                  h - temps de repos:                     </w:t>
      </w:r>
    </w:p>
    <w:p w14:paraId="07ED0B91" w14:textId="77777777" w:rsidR="00B9298F" w:rsidRPr="005C280D" w:rsidRDefault="00B9298F" w:rsidP="00B9298F">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2:</w:t>
      </w:r>
      <w:proofErr w:type="gramEnd"/>
      <w:r w:rsidRPr="005C280D">
        <w:rPr>
          <w:rFonts w:cs="Arial"/>
          <w:color w:val="0070C0"/>
          <w:szCs w:val="20"/>
        </w:rPr>
        <w:t xml:space="preserve">                  h - temps de repos:                     </w:t>
      </w:r>
    </w:p>
    <w:p w14:paraId="2BE15B78" w14:textId="77777777" w:rsidR="00B9298F" w:rsidRPr="005C280D" w:rsidRDefault="00B9298F" w:rsidP="00B9298F">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3:</w:t>
      </w:r>
      <w:proofErr w:type="gramEnd"/>
      <w:r w:rsidRPr="005C280D">
        <w:rPr>
          <w:rFonts w:cs="Arial"/>
          <w:color w:val="0070C0"/>
          <w:szCs w:val="20"/>
        </w:rPr>
        <w:t xml:space="preserve">                  h - temps de repos:                     </w:t>
      </w:r>
    </w:p>
    <w:p w14:paraId="7F7EE15B" w14:textId="77777777" w:rsidR="00B9298F" w:rsidRPr="005C280D" w:rsidRDefault="00B9298F" w:rsidP="00B9298F">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4:</w:t>
      </w:r>
      <w:proofErr w:type="gramEnd"/>
      <w:r w:rsidRPr="005C280D">
        <w:rPr>
          <w:rFonts w:cs="Arial"/>
          <w:color w:val="0070C0"/>
          <w:szCs w:val="20"/>
        </w:rPr>
        <w:t xml:space="preserve">                  h - temps de repos:                     </w:t>
      </w:r>
    </w:p>
    <w:p w14:paraId="41986D4C" w14:textId="77777777" w:rsidR="00B9298F" w:rsidRDefault="00B9298F" w:rsidP="00B9298F">
      <w:pPr>
        <w:rPr>
          <w:rFonts w:cs="Arial"/>
          <w:color w:val="0070C0"/>
          <w:szCs w:val="20"/>
        </w:rPr>
      </w:pPr>
    </w:p>
    <w:tbl>
      <w:tblPr>
        <w:tblStyle w:val="Grilledutableau"/>
        <w:tblW w:w="0" w:type="auto"/>
        <w:tblBorders>
          <w:top w:val="none" w:sz="0" w:space="0" w:color="auto"/>
        </w:tblBorders>
        <w:tblLayout w:type="fixed"/>
        <w:tblLook w:val="04A0" w:firstRow="1" w:lastRow="0" w:firstColumn="1" w:lastColumn="0" w:noHBand="0" w:noVBand="1"/>
      </w:tblPr>
      <w:tblGrid>
        <w:gridCol w:w="1843"/>
        <w:gridCol w:w="851"/>
        <w:gridCol w:w="992"/>
        <w:gridCol w:w="1134"/>
        <w:gridCol w:w="992"/>
        <w:gridCol w:w="1134"/>
        <w:gridCol w:w="992"/>
        <w:gridCol w:w="1127"/>
      </w:tblGrid>
      <w:tr w:rsidR="00B9298F" w14:paraId="4F5D28AF" w14:textId="77777777" w:rsidTr="00374253">
        <w:tc>
          <w:tcPr>
            <w:tcW w:w="1843" w:type="dxa"/>
            <w:tcBorders>
              <w:top w:val="nil"/>
              <w:left w:val="nil"/>
              <w:bottom w:val="single" w:sz="4" w:space="0" w:color="auto"/>
            </w:tcBorders>
          </w:tcPr>
          <w:p w14:paraId="0FA5E596" w14:textId="77777777" w:rsidR="00B9298F" w:rsidRPr="005C280D" w:rsidRDefault="00B9298F" w:rsidP="00374253">
            <w:pPr>
              <w:rPr>
                <w:rFonts w:cs="Arial"/>
                <w:color w:val="0070C0"/>
                <w:szCs w:val="20"/>
              </w:rPr>
            </w:pPr>
            <w:r w:rsidRPr="005C280D">
              <w:rPr>
                <w:rFonts w:cs="Arial"/>
                <w:color w:val="0070C0"/>
                <w:szCs w:val="20"/>
              </w:rPr>
              <w:t>Nombre tota</w:t>
            </w:r>
            <w:r>
              <w:rPr>
                <w:rFonts w:cs="Arial"/>
                <w:color w:val="0070C0"/>
                <w:szCs w:val="20"/>
              </w:rPr>
              <w:t>l d’heures par jour</w:t>
            </w:r>
          </w:p>
          <w:p w14:paraId="6A657153" w14:textId="77777777" w:rsidR="00B9298F" w:rsidRDefault="00B9298F" w:rsidP="00374253">
            <w:pPr>
              <w:rPr>
                <w:rFonts w:cs="Arial"/>
                <w:color w:val="0070C0"/>
                <w:szCs w:val="20"/>
              </w:rPr>
            </w:pPr>
          </w:p>
        </w:tc>
        <w:tc>
          <w:tcPr>
            <w:tcW w:w="851" w:type="dxa"/>
            <w:tcBorders>
              <w:bottom w:val="single" w:sz="4" w:space="0" w:color="auto"/>
            </w:tcBorders>
          </w:tcPr>
          <w:p w14:paraId="50B96214" w14:textId="77777777" w:rsidR="00B9298F" w:rsidRDefault="00B9298F" w:rsidP="00374253">
            <w:pPr>
              <w:rPr>
                <w:rFonts w:cs="Arial"/>
                <w:color w:val="0070C0"/>
                <w:szCs w:val="20"/>
              </w:rPr>
            </w:pPr>
            <w:r w:rsidRPr="005C280D">
              <w:rPr>
                <w:rFonts w:cs="Arial"/>
                <w:color w:val="0070C0"/>
                <w:szCs w:val="20"/>
              </w:rPr>
              <w:t>Lundi</w:t>
            </w:r>
          </w:p>
        </w:tc>
        <w:tc>
          <w:tcPr>
            <w:tcW w:w="992" w:type="dxa"/>
            <w:tcBorders>
              <w:bottom w:val="single" w:sz="4" w:space="0" w:color="auto"/>
            </w:tcBorders>
          </w:tcPr>
          <w:p w14:paraId="72F48CCD" w14:textId="77777777" w:rsidR="00B9298F" w:rsidRDefault="00B9298F" w:rsidP="00374253">
            <w:pPr>
              <w:rPr>
                <w:rFonts w:cs="Arial"/>
                <w:color w:val="0070C0"/>
                <w:szCs w:val="20"/>
              </w:rPr>
            </w:pPr>
            <w:r>
              <w:rPr>
                <w:rFonts w:cs="Arial"/>
                <w:color w:val="0070C0"/>
                <w:szCs w:val="20"/>
              </w:rPr>
              <w:t>Mardi</w:t>
            </w:r>
          </w:p>
        </w:tc>
        <w:tc>
          <w:tcPr>
            <w:tcW w:w="1134" w:type="dxa"/>
            <w:tcBorders>
              <w:bottom w:val="single" w:sz="4" w:space="0" w:color="auto"/>
            </w:tcBorders>
          </w:tcPr>
          <w:p w14:paraId="2ACA9820" w14:textId="77777777" w:rsidR="00B9298F" w:rsidRDefault="00B9298F" w:rsidP="00374253">
            <w:pPr>
              <w:rPr>
                <w:rFonts w:cs="Arial"/>
                <w:color w:val="0070C0"/>
                <w:szCs w:val="20"/>
              </w:rPr>
            </w:pPr>
            <w:r>
              <w:rPr>
                <w:rFonts w:cs="Arial"/>
                <w:color w:val="0070C0"/>
                <w:szCs w:val="20"/>
              </w:rPr>
              <w:t>Mercredi</w:t>
            </w:r>
          </w:p>
          <w:p w14:paraId="393ABCA5" w14:textId="77777777" w:rsidR="00B9298F" w:rsidRDefault="00B9298F" w:rsidP="00374253">
            <w:pPr>
              <w:rPr>
                <w:rFonts w:cs="Arial"/>
                <w:color w:val="0070C0"/>
                <w:szCs w:val="20"/>
              </w:rPr>
            </w:pPr>
          </w:p>
        </w:tc>
        <w:tc>
          <w:tcPr>
            <w:tcW w:w="992" w:type="dxa"/>
            <w:tcBorders>
              <w:bottom w:val="single" w:sz="4" w:space="0" w:color="auto"/>
            </w:tcBorders>
          </w:tcPr>
          <w:p w14:paraId="1D63E88D" w14:textId="77777777" w:rsidR="00B9298F" w:rsidRDefault="00B9298F" w:rsidP="00374253">
            <w:pPr>
              <w:rPr>
                <w:rFonts w:cs="Arial"/>
                <w:color w:val="0070C0"/>
                <w:szCs w:val="20"/>
              </w:rPr>
            </w:pPr>
            <w:r>
              <w:rPr>
                <w:rFonts w:cs="Arial"/>
                <w:color w:val="0070C0"/>
                <w:szCs w:val="20"/>
              </w:rPr>
              <w:t>Jeudi</w:t>
            </w:r>
          </w:p>
          <w:p w14:paraId="1CDD1E33" w14:textId="77777777" w:rsidR="00B9298F" w:rsidRDefault="00B9298F" w:rsidP="00374253">
            <w:pPr>
              <w:rPr>
                <w:rFonts w:cs="Arial"/>
                <w:color w:val="0070C0"/>
                <w:szCs w:val="20"/>
              </w:rPr>
            </w:pPr>
          </w:p>
        </w:tc>
        <w:tc>
          <w:tcPr>
            <w:tcW w:w="1134" w:type="dxa"/>
            <w:tcBorders>
              <w:bottom w:val="single" w:sz="4" w:space="0" w:color="auto"/>
            </w:tcBorders>
          </w:tcPr>
          <w:p w14:paraId="69DC4E1C" w14:textId="77777777" w:rsidR="00B9298F" w:rsidRDefault="00B9298F" w:rsidP="00374253">
            <w:pPr>
              <w:rPr>
                <w:rFonts w:cs="Arial"/>
                <w:color w:val="0070C0"/>
                <w:szCs w:val="20"/>
              </w:rPr>
            </w:pPr>
            <w:r>
              <w:rPr>
                <w:rFonts w:cs="Arial"/>
                <w:color w:val="0070C0"/>
                <w:szCs w:val="20"/>
              </w:rPr>
              <w:t>Vendredi</w:t>
            </w:r>
          </w:p>
          <w:p w14:paraId="43AD823B" w14:textId="77777777" w:rsidR="00B9298F" w:rsidRDefault="00B9298F" w:rsidP="00374253">
            <w:pPr>
              <w:rPr>
                <w:rFonts w:cs="Arial"/>
                <w:color w:val="0070C0"/>
                <w:szCs w:val="20"/>
              </w:rPr>
            </w:pPr>
          </w:p>
        </w:tc>
        <w:tc>
          <w:tcPr>
            <w:tcW w:w="992" w:type="dxa"/>
            <w:tcBorders>
              <w:bottom w:val="single" w:sz="4" w:space="0" w:color="auto"/>
            </w:tcBorders>
          </w:tcPr>
          <w:p w14:paraId="7269E726" w14:textId="77777777" w:rsidR="00B9298F" w:rsidRDefault="00B9298F" w:rsidP="00374253">
            <w:pPr>
              <w:rPr>
                <w:rFonts w:cs="Arial"/>
                <w:color w:val="0070C0"/>
                <w:szCs w:val="20"/>
              </w:rPr>
            </w:pPr>
            <w:r>
              <w:rPr>
                <w:rFonts w:cs="Arial"/>
                <w:color w:val="0070C0"/>
                <w:szCs w:val="20"/>
              </w:rPr>
              <w:t>Samedi</w:t>
            </w:r>
          </w:p>
          <w:p w14:paraId="63D59536" w14:textId="77777777" w:rsidR="00B9298F" w:rsidRDefault="00B9298F" w:rsidP="00374253">
            <w:pPr>
              <w:rPr>
                <w:rFonts w:cs="Arial"/>
                <w:color w:val="0070C0"/>
                <w:szCs w:val="20"/>
              </w:rPr>
            </w:pPr>
          </w:p>
        </w:tc>
        <w:tc>
          <w:tcPr>
            <w:tcW w:w="1127" w:type="dxa"/>
            <w:tcBorders>
              <w:top w:val="nil"/>
              <w:bottom w:val="single" w:sz="4" w:space="0" w:color="auto"/>
              <w:right w:val="nil"/>
            </w:tcBorders>
          </w:tcPr>
          <w:p w14:paraId="13CA34ED" w14:textId="77777777" w:rsidR="00B9298F" w:rsidRDefault="00B9298F" w:rsidP="00374253">
            <w:pPr>
              <w:rPr>
                <w:rFonts w:cs="Arial"/>
                <w:color w:val="0070C0"/>
                <w:szCs w:val="20"/>
              </w:rPr>
            </w:pPr>
            <w:r>
              <w:rPr>
                <w:rFonts w:cs="Arial"/>
                <w:color w:val="0070C0"/>
                <w:szCs w:val="20"/>
              </w:rPr>
              <w:t>Dimanche</w:t>
            </w:r>
          </w:p>
        </w:tc>
      </w:tr>
      <w:tr w:rsidR="00B9298F" w14:paraId="6353D997" w14:textId="77777777" w:rsidTr="00374253">
        <w:tc>
          <w:tcPr>
            <w:tcW w:w="1843" w:type="dxa"/>
            <w:tcBorders>
              <w:top w:val="single" w:sz="4" w:space="0" w:color="auto"/>
              <w:left w:val="nil"/>
              <w:bottom w:val="nil"/>
            </w:tcBorders>
          </w:tcPr>
          <w:p w14:paraId="43EEB171" w14:textId="77777777" w:rsidR="00B9298F" w:rsidRDefault="00B9298F" w:rsidP="00374253">
            <w:pPr>
              <w:rPr>
                <w:rFonts w:cs="Arial"/>
                <w:color w:val="0070C0"/>
                <w:szCs w:val="20"/>
              </w:rPr>
            </w:pPr>
          </w:p>
        </w:tc>
        <w:tc>
          <w:tcPr>
            <w:tcW w:w="851" w:type="dxa"/>
            <w:tcBorders>
              <w:top w:val="single" w:sz="4" w:space="0" w:color="auto"/>
              <w:bottom w:val="nil"/>
            </w:tcBorders>
          </w:tcPr>
          <w:p w14:paraId="371A1D29" w14:textId="77777777" w:rsidR="00B9298F" w:rsidRDefault="00B9298F" w:rsidP="00374253">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7FDD70F4" w14:textId="77777777" w:rsidR="00B9298F" w:rsidRDefault="00B9298F" w:rsidP="00374253">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6D433048" w14:textId="77777777" w:rsidR="00B9298F" w:rsidRDefault="00B9298F" w:rsidP="00374253">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45A02CDF" w14:textId="77777777" w:rsidR="00B9298F" w:rsidRDefault="00B9298F" w:rsidP="00374253">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2CE64473" w14:textId="77777777" w:rsidR="00B9298F" w:rsidRDefault="00B9298F" w:rsidP="00374253">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18DCB6AA" w14:textId="77777777" w:rsidR="00B9298F" w:rsidRDefault="00B9298F" w:rsidP="00374253">
            <w:pPr>
              <w:rPr>
                <w:rFonts w:cs="Arial"/>
                <w:color w:val="0070C0"/>
                <w:szCs w:val="20"/>
              </w:rPr>
            </w:pPr>
            <w:r w:rsidRPr="005C280D">
              <w:rPr>
                <w:rFonts w:cs="Arial"/>
                <w:color w:val="0070C0"/>
                <w:szCs w:val="20"/>
              </w:rPr>
              <w:t xml:space="preserve">            </w:t>
            </w:r>
          </w:p>
        </w:tc>
        <w:tc>
          <w:tcPr>
            <w:tcW w:w="1127" w:type="dxa"/>
            <w:tcBorders>
              <w:top w:val="single" w:sz="4" w:space="0" w:color="auto"/>
              <w:bottom w:val="nil"/>
              <w:right w:val="nil"/>
            </w:tcBorders>
          </w:tcPr>
          <w:p w14:paraId="665844CA" w14:textId="77777777" w:rsidR="00B9298F" w:rsidRDefault="00B9298F" w:rsidP="00374253">
            <w:pPr>
              <w:rPr>
                <w:rFonts w:cs="Arial"/>
                <w:color w:val="0070C0"/>
                <w:szCs w:val="20"/>
              </w:rPr>
            </w:pPr>
            <w:r w:rsidRPr="005C280D">
              <w:rPr>
                <w:rFonts w:cs="Arial"/>
                <w:color w:val="0070C0"/>
                <w:szCs w:val="20"/>
              </w:rPr>
              <w:t xml:space="preserve">            </w:t>
            </w:r>
          </w:p>
        </w:tc>
      </w:tr>
    </w:tbl>
    <w:p w14:paraId="22CF5863" w14:textId="77777777" w:rsidR="00B9298F" w:rsidRDefault="00B9298F" w:rsidP="00B9298F">
      <w:pPr>
        <w:rPr>
          <w:rFonts w:cs="Arial"/>
          <w:color w:val="0070C0"/>
          <w:szCs w:val="20"/>
        </w:rPr>
      </w:pPr>
    </w:p>
    <w:p w14:paraId="077EA256" w14:textId="77777777" w:rsidR="00B9298F" w:rsidRPr="00EF267C" w:rsidRDefault="00B9298F" w:rsidP="00B9298F">
      <w:pPr>
        <w:rPr>
          <w:rFonts w:cs="Arial"/>
          <w:b/>
          <w:bCs/>
          <w:color w:val="0070C0"/>
          <w:szCs w:val="20"/>
        </w:rPr>
      </w:pPr>
      <w:r w:rsidRPr="00EF267C">
        <w:rPr>
          <w:rFonts w:cs="Arial"/>
          <w:b/>
          <w:bCs/>
          <w:color w:val="0070C0"/>
          <w:szCs w:val="20"/>
        </w:rPr>
        <w:t>Régime variable</w:t>
      </w:r>
    </w:p>
    <w:p w14:paraId="202684F3" w14:textId="68150C22" w:rsidR="00B9298F" w:rsidRPr="00295FBD" w:rsidRDefault="00B9298F" w:rsidP="00B9298F">
      <w:pPr>
        <w:pStyle w:val="Corpsdetexte"/>
        <w:rPr>
          <w:rFonts w:ascii="Arial" w:hAnsi="Arial" w:cs="Arial"/>
          <w:color w:val="0070C0"/>
          <w:sz w:val="20"/>
          <w:szCs w:val="20"/>
        </w:rPr>
      </w:pPr>
      <w:r w:rsidRPr="00295FBD">
        <w:rPr>
          <w:rFonts w:ascii="Arial" w:hAnsi="Arial" w:cs="Arial"/>
          <w:color w:val="0070C0"/>
          <w:sz w:val="20"/>
        </w:rPr>
        <w:t xml:space="preserve">L’horaire de travail </w:t>
      </w:r>
      <w:r>
        <w:rPr>
          <w:rFonts w:ascii="Arial" w:hAnsi="Arial" w:cs="Arial"/>
          <w:color w:val="0070C0"/>
          <w:sz w:val="20"/>
        </w:rPr>
        <w:t xml:space="preserve">hebdomadaire </w:t>
      </w:r>
      <w:r w:rsidRPr="00295FBD">
        <w:rPr>
          <w:rFonts w:ascii="Arial" w:hAnsi="Arial" w:cs="Arial"/>
          <w:color w:val="0070C0"/>
          <w:sz w:val="20"/>
        </w:rPr>
        <w:t xml:space="preserve">est </w:t>
      </w:r>
      <w:r>
        <w:rPr>
          <w:rFonts w:ascii="Arial" w:hAnsi="Arial" w:cs="Arial"/>
          <w:color w:val="0070C0"/>
          <w:sz w:val="20"/>
        </w:rPr>
        <w:t xml:space="preserve">fixé à </w:t>
      </w:r>
      <w:r w:rsidRPr="00143C6C">
        <w:rPr>
          <w:rFonts w:cs="Arial"/>
          <w:color w:val="0070C0"/>
          <w:szCs w:val="20"/>
        </w:rPr>
        <w:t>……</w:t>
      </w:r>
      <w:proofErr w:type="gramStart"/>
      <w:r w:rsidRPr="00143C6C">
        <w:rPr>
          <w:rFonts w:cs="Arial"/>
          <w:color w:val="0070C0"/>
          <w:szCs w:val="20"/>
        </w:rPr>
        <w:t>…….</w:t>
      </w:r>
      <w:proofErr w:type="gramEnd"/>
      <w:r w:rsidRPr="00143C6C">
        <w:rPr>
          <w:rFonts w:cs="Arial"/>
          <w:color w:val="0070C0"/>
          <w:szCs w:val="20"/>
        </w:rPr>
        <w:t xml:space="preserve">….. </w:t>
      </w:r>
      <w:proofErr w:type="gramStart"/>
      <w:r w:rsidRPr="00143C6C">
        <w:rPr>
          <w:rFonts w:ascii="Arial" w:hAnsi="Arial" w:cs="Arial"/>
          <w:color w:val="0070C0"/>
          <w:sz w:val="20"/>
          <w:szCs w:val="20"/>
        </w:rPr>
        <w:t>h</w:t>
      </w:r>
      <w:proofErr w:type="gramEnd"/>
      <w:r w:rsidRPr="00143C6C">
        <w:rPr>
          <w:rFonts w:ascii="Arial" w:hAnsi="Arial" w:cs="Arial"/>
          <w:color w:val="0070C0"/>
          <w:sz w:val="20"/>
          <w:szCs w:val="20"/>
        </w:rPr>
        <w:t>/semaine</w:t>
      </w:r>
      <w:r w:rsidRPr="00143C6C">
        <w:rPr>
          <w:rFonts w:ascii="Arial" w:hAnsi="Arial" w:cs="Arial"/>
          <w:color w:val="0070C0"/>
          <w:sz w:val="20"/>
        </w:rPr>
        <w:t xml:space="preserve"> </w:t>
      </w:r>
      <w:r>
        <w:rPr>
          <w:rFonts w:ascii="Arial" w:hAnsi="Arial" w:cs="Arial"/>
          <w:color w:val="0070C0"/>
          <w:sz w:val="20"/>
        </w:rPr>
        <w:t xml:space="preserve">selon un horaire </w:t>
      </w:r>
      <w:r w:rsidRPr="00295FBD">
        <w:rPr>
          <w:rFonts w:ascii="Arial" w:hAnsi="Arial" w:cs="Arial"/>
          <w:color w:val="0070C0"/>
          <w:sz w:val="20"/>
        </w:rPr>
        <w:t>variable</w:t>
      </w:r>
      <w:r>
        <w:rPr>
          <w:rFonts w:ascii="Arial" w:hAnsi="Arial" w:cs="Arial"/>
          <w:color w:val="0070C0"/>
          <w:sz w:val="20"/>
        </w:rPr>
        <w:t xml:space="preserve"> qui</w:t>
      </w:r>
      <w:r w:rsidRPr="00295FBD">
        <w:rPr>
          <w:rFonts w:ascii="Arial" w:hAnsi="Arial" w:cs="Arial"/>
          <w:color w:val="0070C0"/>
          <w:sz w:val="20"/>
        </w:rPr>
        <w:t xml:space="preserve"> sera communiqué au </w:t>
      </w:r>
      <w:r>
        <w:rPr>
          <w:rFonts w:ascii="Arial" w:hAnsi="Arial" w:cs="Arial"/>
          <w:color w:val="0070C0"/>
          <w:sz w:val="20"/>
        </w:rPr>
        <w:t>Tr</w:t>
      </w:r>
      <w:r w:rsidRPr="00295FBD">
        <w:rPr>
          <w:rFonts w:ascii="Arial" w:hAnsi="Arial" w:cs="Arial"/>
          <w:color w:val="0070C0"/>
          <w:sz w:val="20"/>
        </w:rPr>
        <w:t xml:space="preserve">availleur au moins </w:t>
      </w:r>
      <w:r w:rsidR="005940D7">
        <w:rPr>
          <w:rFonts w:ascii="Arial" w:hAnsi="Arial" w:cs="Arial"/>
          <w:color w:val="0070C0"/>
          <w:sz w:val="20"/>
        </w:rPr>
        <w:t>7</w:t>
      </w:r>
      <w:r w:rsidRPr="00295FBD">
        <w:rPr>
          <w:rFonts w:ascii="Arial" w:hAnsi="Arial" w:cs="Arial"/>
          <w:color w:val="0070C0"/>
          <w:sz w:val="20"/>
        </w:rPr>
        <w:t xml:space="preserve"> jours ouvrables à l’avance</w:t>
      </w:r>
      <w:r>
        <w:rPr>
          <w:rFonts w:ascii="Arial" w:hAnsi="Arial" w:cs="Arial"/>
          <w:color w:val="0070C0"/>
          <w:sz w:val="20"/>
        </w:rPr>
        <w:t xml:space="preserve"> </w:t>
      </w:r>
      <w:r w:rsidRPr="002F456C">
        <w:rPr>
          <w:rFonts w:ascii="Arial" w:hAnsi="Arial" w:cs="Arial"/>
          <w:color w:val="0070C0"/>
          <w:sz w:val="20"/>
        </w:rPr>
        <w:t>par affichage d’un avis dans les locaux de l’entreprise à l’endroit où le règlement de travail peut être consulté</w:t>
      </w:r>
      <w:r>
        <w:rPr>
          <w:rFonts w:ascii="Arial" w:hAnsi="Arial" w:cs="Arial"/>
          <w:color w:val="0070C0"/>
          <w:sz w:val="20"/>
        </w:rPr>
        <w:t xml:space="preserve"> </w:t>
      </w:r>
      <w:r w:rsidRPr="002F456C">
        <w:rPr>
          <w:rFonts w:ascii="Arial" w:hAnsi="Arial" w:cs="Arial"/>
          <w:color w:val="0070C0"/>
          <w:sz w:val="20"/>
        </w:rPr>
        <w:t>ou par un autre moyen défini au règlement de travail.</w:t>
      </w:r>
    </w:p>
    <w:p w14:paraId="00C7319A" w14:textId="77777777" w:rsidR="00B9298F" w:rsidRPr="00295FBD" w:rsidRDefault="00B9298F" w:rsidP="00B9298F">
      <w:pPr>
        <w:widowControl w:val="0"/>
        <w:autoSpaceDE w:val="0"/>
        <w:autoSpaceDN w:val="0"/>
        <w:adjustRightInd w:val="0"/>
        <w:jc w:val="both"/>
        <w:rPr>
          <w:rFonts w:cs="Arial"/>
          <w:color w:val="0070C0"/>
          <w:szCs w:val="20"/>
          <w:lang w:val="fr-BE"/>
        </w:rPr>
      </w:pPr>
      <w:r w:rsidRPr="00295FBD">
        <w:rPr>
          <w:rFonts w:cs="Arial"/>
          <w:color w:val="0070C0"/>
          <w:szCs w:val="20"/>
        </w:rPr>
        <w:t>L’horaire de travail communiqué sera un de ceux repris au règlement de travail.</w:t>
      </w:r>
      <w:r>
        <w:rPr>
          <w:rFonts w:cs="Arial"/>
          <w:color w:val="0070C0"/>
          <w:szCs w:val="20"/>
        </w:rPr>
        <w:t xml:space="preserve"> </w:t>
      </w:r>
      <w:r w:rsidRPr="00295FBD">
        <w:rPr>
          <w:rFonts w:cs="Arial"/>
          <w:color w:val="0070C0"/>
          <w:szCs w:val="20"/>
          <w:lang w:val="fr-BE"/>
        </w:rPr>
        <w:t>Les modalités d’application complémentaires sont reprises dans le règlement de travail.</w:t>
      </w:r>
    </w:p>
    <w:p w14:paraId="74C693D2" w14:textId="77777777" w:rsidR="00B9298F" w:rsidRDefault="00B9298F" w:rsidP="00B9298F">
      <w:pPr>
        <w:rPr>
          <w:rFonts w:cs="Arial"/>
          <w:color w:val="000000" w:themeColor="text1"/>
          <w:szCs w:val="20"/>
        </w:rPr>
      </w:pPr>
    </w:p>
    <w:p w14:paraId="0121C5F2" w14:textId="77777777" w:rsidR="00B9298F" w:rsidRPr="00EF267C" w:rsidRDefault="00B9298F" w:rsidP="00B9298F">
      <w:pPr>
        <w:rPr>
          <w:rFonts w:cs="Arial"/>
          <w:b/>
          <w:bCs/>
          <w:color w:val="0070C0"/>
          <w:szCs w:val="20"/>
        </w:rPr>
      </w:pPr>
      <w:r w:rsidRPr="00EF267C">
        <w:rPr>
          <w:rFonts w:cs="Arial"/>
          <w:b/>
          <w:bCs/>
          <w:color w:val="0070C0"/>
          <w:szCs w:val="20"/>
        </w:rPr>
        <w:t>Horaires flottants</w:t>
      </w:r>
    </w:p>
    <w:p w14:paraId="07B38E17" w14:textId="77777777" w:rsidR="00B9298F" w:rsidRPr="00356881" w:rsidRDefault="00B9298F" w:rsidP="00B9298F">
      <w:pPr>
        <w:rPr>
          <w:rFonts w:cs="Arial"/>
          <w:color w:val="0070C0"/>
          <w:szCs w:val="20"/>
        </w:rPr>
      </w:pPr>
      <w:r>
        <w:rPr>
          <w:rFonts w:cs="Arial"/>
          <w:color w:val="0070C0"/>
          <w:szCs w:val="20"/>
        </w:rPr>
        <w:t xml:space="preserve">L’horaire est fixé à </w:t>
      </w:r>
      <w:r w:rsidRPr="00356881">
        <w:rPr>
          <w:rFonts w:cs="Arial"/>
          <w:color w:val="0070C0"/>
          <w:szCs w:val="20"/>
        </w:rPr>
        <w:t>…heures en moyenne par semaine et est établi</w:t>
      </w:r>
      <w:r>
        <w:rPr>
          <w:rFonts w:cs="Arial"/>
          <w:color w:val="0070C0"/>
          <w:szCs w:val="20"/>
        </w:rPr>
        <w:t xml:space="preserve"> </w:t>
      </w:r>
      <w:r w:rsidRPr="00356881">
        <w:rPr>
          <w:rFonts w:cs="Arial"/>
          <w:color w:val="0070C0"/>
          <w:szCs w:val="20"/>
        </w:rPr>
        <w:t>conformément au système d</w:t>
      </w:r>
      <w:r>
        <w:rPr>
          <w:rFonts w:cs="Arial"/>
          <w:color w:val="0070C0"/>
          <w:szCs w:val="20"/>
        </w:rPr>
        <w:t>’</w:t>
      </w:r>
      <w:r w:rsidRPr="00356881">
        <w:rPr>
          <w:rFonts w:cs="Arial"/>
          <w:color w:val="0070C0"/>
          <w:szCs w:val="20"/>
        </w:rPr>
        <w:t>horaire</w:t>
      </w:r>
      <w:r>
        <w:rPr>
          <w:rFonts w:cs="Arial"/>
          <w:color w:val="0070C0"/>
          <w:szCs w:val="20"/>
        </w:rPr>
        <w:t>s</w:t>
      </w:r>
      <w:r w:rsidRPr="00356881">
        <w:rPr>
          <w:rFonts w:cs="Arial"/>
          <w:color w:val="0070C0"/>
          <w:szCs w:val="20"/>
        </w:rPr>
        <w:t xml:space="preserve"> flottant</w:t>
      </w:r>
      <w:r>
        <w:rPr>
          <w:rFonts w:cs="Arial"/>
          <w:color w:val="0070C0"/>
          <w:szCs w:val="20"/>
        </w:rPr>
        <w:t>s</w:t>
      </w:r>
      <w:r w:rsidRPr="00356881">
        <w:rPr>
          <w:rFonts w:cs="Arial"/>
          <w:color w:val="0070C0"/>
          <w:szCs w:val="20"/>
        </w:rPr>
        <w:t xml:space="preserve"> applicable dans l'entreprise.</w:t>
      </w:r>
    </w:p>
    <w:p w14:paraId="0E5EAC2D" w14:textId="77777777" w:rsidR="00B9298F" w:rsidRDefault="00B9298F" w:rsidP="00B9298F">
      <w:pPr>
        <w:rPr>
          <w:rFonts w:cs="Arial"/>
          <w:b/>
          <w:bCs/>
          <w:color w:val="0070C0"/>
          <w:szCs w:val="20"/>
        </w:rPr>
      </w:pPr>
    </w:p>
    <w:p w14:paraId="60FFF294" w14:textId="77777777" w:rsidR="00B9298F" w:rsidRPr="00EF267C" w:rsidRDefault="00B9298F" w:rsidP="00B9298F">
      <w:pPr>
        <w:rPr>
          <w:rFonts w:cs="Arial"/>
          <w:b/>
          <w:bCs/>
          <w:color w:val="0070C0"/>
          <w:szCs w:val="20"/>
        </w:rPr>
      </w:pPr>
      <w:r w:rsidRPr="00EF267C">
        <w:rPr>
          <w:rFonts w:cs="Arial"/>
          <w:b/>
          <w:bCs/>
          <w:color w:val="0070C0"/>
          <w:szCs w:val="20"/>
        </w:rPr>
        <w:t>Régime</w:t>
      </w:r>
      <w:r>
        <w:rPr>
          <w:rFonts w:cs="Arial"/>
          <w:b/>
          <w:bCs/>
          <w:color w:val="0070C0"/>
          <w:szCs w:val="20"/>
        </w:rPr>
        <w:t>s</w:t>
      </w:r>
      <w:r w:rsidRPr="00EF267C">
        <w:rPr>
          <w:rFonts w:cs="Arial"/>
          <w:b/>
          <w:bCs/>
          <w:color w:val="0070C0"/>
          <w:szCs w:val="20"/>
        </w:rPr>
        <w:t xml:space="preserve"> </w:t>
      </w:r>
      <w:r>
        <w:rPr>
          <w:rFonts w:cs="Arial"/>
          <w:b/>
          <w:bCs/>
          <w:color w:val="0070C0"/>
          <w:szCs w:val="20"/>
        </w:rPr>
        <w:t>alternatifs</w:t>
      </w:r>
    </w:p>
    <w:p w14:paraId="560A111C" w14:textId="77777777" w:rsidR="00B9298F" w:rsidRPr="002A3D18" w:rsidRDefault="00B9298F" w:rsidP="00B9298F">
      <w:pPr>
        <w:rPr>
          <w:rFonts w:cs="Arial"/>
          <w:i/>
          <w:iCs/>
          <w:color w:val="0070C0"/>
          <w:szCs w:val="20"/>
        </w:rPr>
      </w:pPr>
      <w:r w:rsidRPr="002A3D18">
        <w:rPr>
          <w:rFonts w:cs="Arial"/>
          <w:i/>
          <w:iCs/>
          <w:color w:val="0070C0"/>
          <w:szCs w:val="20"/>
        </w:rPr>
        <w:t>(Soit</w:t>
      </w:r>
      <w:r>
        <w:rPr>
          <w:rFonts w:cs="Arial"/>
          <w:i/>
          <w:iCs/>
          <w:color w:val="0070C0"/>
          <w:szCs w:val="20"/>
        </w:rPr>
        <w:t xml:space="preserve"> horaires alternatifs « petite flexibilité </w:t>
      </w:r>
      <w:proofErr w:type="gramStart"/>
      <w:r>
        <w:rPr>
          <w:rFonts w:cs="Arial"/>
          <w:i/>
          <w:iCs/>
          <w:color w:val="0070C0"/>
          <w:szCs w:val="20"/>
        </w:rPr>
        <w:t>»</w:t>
      </w:r>
      <w:r w:rsidRPr="00232D6C">
        <w:rPr>
          <w:rFonts w:cs="Arial"/>
          <w:i/>
          <w:iCs/>
          <w:color w:val="0070C0"/>
          <w:szCs w:val="20"/>
        </w:rPr>
        <w:t xml:space="preserve"> </w:t>
      </w:r>
      <w:r w:rsidRPr="002A3D18">
        <w:rPr>
          <w:rFonts w:cs="Arial"/>
          <w:i/>
          <w:iCs/>
          <w:color w:val="0070C0"/>
          <w:szCs w:val="20"/>
        </w:rPr>
        <w:t>)</w:t>
      </w:r>
      <w:proofErr w:type="gramEnd"/>
    </w:p>
    <w:p w14:paraId="5B3F528F" w14:textId="77777777" w:rsidR="00B9298F" w:rsidRDefault="00B9298F" w:rsidP="00B9298F">
      <w:pPr>
        <w:pStyle w:val="Corpsdetexte"/>
        <w:rPr>
          <w:rFonts w:ascii="Arial" w:hAnsi="Arial" w:cs="Arial"/>
          <w:color w:val="0070C0"/>
          <w:sz w:val="20"/>
        </w:rPr>
      </w:pPr>
      <w:r>
        <w:rPr>
          <w:rFonts w:ascii="Arial" w:hAnsi="Arial" w:cs="Arial"/>
          <w:color w:val="0070C0"/>
          <w:sz w:val="20"/>
        </w:rPr>
        <w:t>Les parties conviennent que les prestations pourront également être effectuées dans le cadre de la petite flexibilité décrite au Règlement de travail.</w:t>
      </w:r>
    </w:p>
    <w:p w14:paraId="274F2DAA" w14:textId="77777777" w:rsidR="00B9298F" w:rsidRPr="00232D6C" w:rsidRDefault="00B9298F" w:rsidP="00B9298F">
      <w:pPr>
        <w:rPr>
          <w:rFonts w:cs="Arial"/>
          <w:i/>
          <w:iCs/>
          <w:color w:val="0070C0"/>
          <w:szCs w:val="20"/>
          <w:lang w:val="fr-BE"/>
        </w:rPr>
      </w:pPr>
    </w:p>
    <w:p w14:paraId="239793F3" w14:textId="77777777" w:rsidR="00B9298F" w:rsidRPr="0079368A" w:rsidRDefault="00B9298F" w:rsidP="00B9298F">
      <w:pPr>
        <w:rPr>
          <w:rFonts w:cs="Arial"/>
          <w:i/>
          <w:iCs/>
          <w:color w:val="E47823" w:themeColor="accent4"/>
          <w:szCs w:val="20"/>
        </w:rPr>
      </w:pPr>
      <w:r w:rsidRPr="001B16C3">
        <w:rPr>
          <w:rFonts w:ascii="Wingdings" w:hAnsi="Wingdings"/>
          <w:b/>
          <w:color w:val="E47823" w:themeColor="accent4"/>
          <w:sz w:val="28"/>
        </w:rPr>
        <w:lastRenderedPageBreak/>
        <w:t></w:t>
      </w:r>
      <w:r w:rsidRPr="0079368A">
        <w:rPr>
          <w:rFonts w:cs="Arial"/>
          <w:i/>
          <w:iCs/>
          <w:color w:val="E47823" w:themeColor="accent4"/>
          <w:szCs w:val="20"/>
        </w:rPr>
        <w:t xml:space="preserve"> (Soit horaires alternatifs dans le cadre de la « variabilité socioculturelle »)</w:t>
      </w:r>
    </w:p>
    <w:p w14:paraId="091385CE" w14:textId="77777777" w:rsidR="00B9298F" w:rsidRPr="0079368A" w:rsidRDefault="00B9298F" w:rsidP="00B9298F">
      <w:pPr>
        <w:pStyle w:val="Corpsdetexte"/>
        <w:rPr>
          <w:rFonts w:ascii="Arial" w:hAnsi="Arial" w:cs="Arial"/>
          <w:color w:val="E47823" w:themeColor="accent4"/>
          <w:sz w:val="20"/>
        </w:rPr>
      </w:pPr>
      <w:r w:rsidRPr="0079368A">
        <w:rPr>
          <w:rFonts w:ascii="Arial" w:hAnsi="Arial" w:cs="Arial"/>
          <w:color w:val="E47823" w:themeColor="accent4"/>
          <w:sz w:val="20"/>
        </w:rPr>
        <w:t xml:space="preserve">Pour les activités qui ne peuvent être postposées ou réalisées à un autre moment, notamment pour permettre la rencontre des bénévoles et la réalisation des activités ouvertes au public, dans le cadre du régime dérogatoire socioculturel, l’horaire de travail peut comporter des prestations de maximum 11 heures par jour et de maximum 50 heures de prestations par semaine. </w:t>
      </w:r>
    </w:p>
    <w:p w14:paraId="4D00EFF9" w14:textId="77777777" w:rsidR="00B9298F" w:rsidRDefault="00B9298F" w:rsidP="00B9298F">
      <w:pPr>
        <w:rPr>
          <w:rFonts w:cs="Arial"/>
          <w:color w:val="000000" w:themeColor="text1"/>
          <w:szCs w:val="20"/>
        </w:rPr>
      </w:pPr>
    </w:p>
    <w:p w14:paraId="38030FE1" w14:textId="77777777" w:rsidR="00B9298F" w:rsidRPr="00F534D6" w:rsidRDefault="00B9298F" w:rsidP="00B9298F">
      <w:pPr>
        <w:rPr>
          <w:rFonts w:cs="Arial"/>
          <w:color w:val="000000" w:themeColor="text1"/>
          <w:szCs w:val="20"/>
        </w:rPr>
      </w:pPr>
      <w:r w:rsidRPr="00295FBD">
        <w:rPr>
          <w:rFonts w:cs="Arial"/>
          <w:color w:val="000000" w:themeColor="text1"/>
          <w:szCs w:val="20"/>
        </w:rPr>
        <w:t>Toutes les règles relatives au respect de l'horaire de travail sont déterminées par le règlement de travail.</w:t>
      </w:r>
    </w:p>
    <w:p w14:paraId="1B3E6C00" w14:textId="77777777" w:rsidR="00B9298F" w:rsidRDefault="00B9298F" w:rsidP="00B9298F">
      <w:pPr>
        <w:pStyle w:val="Titre3"/>
      </w:pPr>
      <w:r>
        <w:rPr>
          <w:rFonts w:ascii="Segoe UI Symbol" w:eastAsia="Arial Unicode MS" w:hAnsi="Segoe UI Symbol" w:cs="Segoe UI Symbol"/>
          <w:color w:val="FF0000"/>
          <w:szCs w:val="20"/>
        </w:rPr>
        <w:sym w:font="Wingdings 3" w:char="F075"/>
      </w:r>
      <w:r w:rsidRPr="00BE5E25">
        <w:rPr>
          <w:color w:val="FF0000"/>
        </w:rPr>
        <w:t xml:space="preserve">Article 6 – Rémunération </w:t>
      </w:r>
      <w:r w:rsidRPr="00FD3A70">
        <w:rPr>
          <w:color w:val="CC006A" w:themeColor="accent2"/>
          <w:sz w:val="28"/>
          <w:szCs w:val="28"/>
        </w:rPr>
        <w:sym w:font="Webdings" w:char="F056"/>
      </w:r>
    </w:p>
    <w:p w14:paraId="44C1FFCF" w14:textId="77777777" w:rsidR="00B9298F" w:rsidRDefault="00B9298F" w:rsidP="00B9298F">
      <w:pPr>
        <w:rPr>
          <w:rFonts w:cs="Arial"/>
        </w:rPr>
      </w:pPr>
      <w:r w:rsidRPr="000C2F0E">
        <w:rPr>
          <w:rFonts w:cs="Arial"/>
        </w:rPr>
        <w:t xml:space="preserve">La rémunération </w:t>
      </w:r>
      <w:r>
        <w:rPr>
          <w:rFonts w:cs="Arial"/>
        </w:rPr>
        <w:t>du Travailleur</w:t>
      </w:r>
      <w:r w:rsidRPr="000C2F0E">
        <w:rPr>
          <w:rFonts w:cs="Arial"/>
        </w:rPr>
        <w:t xml:space="preserve"> est fixée </w:t>
      </w:r>
      <w:r>
        <w:rPr>
          <w:rFonts w:cs="Arial"/>
        </w:rPr>
        <w:t xml:space="preserve">à la date du présent contrat </w:t>
      </w:r>
      <w:r w:rsidRPr="000C2F0E">
        <w:rPr>
          <w:rFonts w:cs="Arial"/>
        </w:rPr>
        <w:t>à</w:t>
      </w:r>
      <w:r>
        <w:rPr>
          <w:rFonts w:cs="Arial"/>
        </w:rPr>
        <w:t xml:space="preserve"> </w:t>
      </w:r>
      <w:r w:rsidRPr="00803935">
        <w:rPr>
          <w:rFonts w:cs="Arial"/>
          <w:color w:val="0070C0"/>
        </w:rPr>
        <w:t>……</w:t>
      </w:r>
      <w:r w:rsidRPr="000C2F0E">
        <w:rPr>
          <w:rFonts w:cs="Arial"/>
        </w:rPr>
        <w:t xml:space="preserve"> €</w:t>
      </w:r>
      <w:r>
        <w:rPr>
          <w:rFonts w:cs="Arial"/>
        </w:rPr>
        <w:t xml:space="preserve"> </w:t>
      </w:r>
      <w:r w:rsidRPr="000C2F0E">
        <w:rPr>
          <w:rFonts w:cs="Arial"/>
        </w:rPr>
        <w:t>bruts par mois</w:t>
      </w:r>
      <w:r>
        <w:rPr>
          <w:rFonts w:cs="Arial"/>
        </w:rPr>
        <w:t xml:space="preserve"> pour la durée du contrat. </w:t>
      </w:r>
    </w:p>
    <w:p w14:paraId="617F90CC" w14:textId="77777777" w:rsidR="00B9298F" w:rsidRDefault="00B9298F" w:rsidP="00B9298F">
      <w:pPr>
        <w:rPr>
          <w:rFonts w:cs="Arial"/>
        </w:rPr>
      </w:pPr>
    </w:p>
    <w:p w14:paraId="75E2D1D3" w14:textId="77777777" w:rsidR="00B9298F" w:rsidRPr="002A3D18" w:rsidRDefault="00B9298F" w:rsidP="00B9298F">
      <w:pPr>
        <w:rPr>
          <w:rFonts w:cs="Arial"/>
          <w:i/>
          <w:iCs/>
        </w:rPr>
      </w:pPr>
      <w:r w:rsidRPr="001B16C3">
        <w:rPr>
          <w:rFonts w:ascii="Wingdings" w:hAnsi="Wingdings"/>
          <w:b/>
          <w:color w:val="E47823" w:themeColor="accent4"/>
          <w:sz w:val="28"/>
        </w:rPr>
        <w:t></w:t>
      </w:r>
      <w:r>
        <w:rPr>
          <w:rFonts w:ascii="Wingdings" w:hAnsi="Wingdings"/>
          <w:b/>
          <w:color w:val="E47823" w:themeColor="accent4"/>
          <w:sz w:val="28"/>
        </w:rPr>
        <w:t></w:t>
      </w:r>
      <w:r w:rsidRPr="002A3D18">
        <w:rPr>
          <w:rFonts w:cs="Arial"/>
          <w:i/>
          <w:iCs/>
          <w:color w:val="E47823" w:themeColor="accent4"/>
        </w:rPr>
        <w:t>(ou si applicable à votre association)</w:t>
      </w:r>
    </w:p>
    <w:p w14:paraId="19988530" w14:textId="77777777" w:rsidR="00B9298F" w:rsidRPr="00803935" w:rsidRDefault="00B9298F" w:rsidP="00B9298F">
      <w:pPr>
        <w:rPr>
          <w:rFonts w:cs="Arial"/>
          <w:color w:val="E47823" w:themeColor="accent4"/>
        </w:rPr>
      </w:pPr>
      <w:r w:rsidRPr="00803935">
        <w:rPr>
          <w:rFonts w:cs="Arial"/>
          <w:color w:val="E47823" w:themeColor="accent4"/>
        </w:rPr>
        <w:t>La rémunération du Travailleur est déterminé</w:t>
      </w:r>
      <w:r>
        <w:rPr>
          <w:rFonts w:cs="Arial"/>
          <w:color w:val="E47823" w:themeColor="accent4"/>
        </w:rPr>
        <w:t>e</w:t>
      </w:r>
      <w:r w:rsidRPr="00803935">
        <w:rPr>
          <w:rFonts w:cs="Arial"/>
          <w:color w:val="E47823" w:themeColor="accent4"/>
        </w:rPr>
        <w:t xml:space="preserve"> en référence à la Convention collective de travail </w:t>
      </w:r>
      <w:r>
        <w:rPr>
          <w:rFonts w:cs="Arial"/>
          <w:color w:val="E47823" w:themeColor="accent4"/>
        </w:rPr>
        <w:t>du</w:t>
      </w:r>
      <w:r w:rsidRPr="00803935">
        <w:rPr>
          <w:rFonts w:cs="Arial"/>
          <w:color w:val="E47823" w:themeColor="accent4"/>
        </w:rPr>
        <w:t xml:space="preserve"> ............................ </w:t>
      </w:r>
      <w:proofErr w:type="gramStart"/>
      <w:r w:rsidRPr="00803935">
        <w:rPr>
          <w:rFonts w:cs="Arial"/>
          <w:color w:val="E47823" w:themeColor="accent4"/>
        </w:rPr>
        <w:t>et</w:t>
      </w:r>
      <w:proofErr w:type="gramEnd"/>
      <w:r w:rsidRPr="00803935">
        <w:rPr>
          <w:rFonts w:cs="Arial"/>
          <w:color w:val="E47823" w:themeColor="accent4"/>
        </w:rPr>
        <w:t xml:space="preserve"> évoluera concomitamment à celle-ci.</w:t>
      </w:r>
    </w:p>
    <w:p w14:paraId="0B3A4DE5" w14:textId="77777777" w:rsidR="00B9298F" w:rsidRPr="00803935" w:rsidRDefault="00B9298F" w:rsidP="00B9298F">
      <w:pPr>
        <w:rPr>
          <w:rFonts w:cs="Arial"/>
          <w:color w:val="E47823" w:themeColor="accent4"/>
        </w:rPr>
      </w:pPr>
    </w:p>
    <w:p w14:paraId="56CAFA4B" w14:textId="77777777" w:rsidR="00B9298F" w:rsidRPr="00803935" w:rsidRDefault="00B9298F" w:rsidP="00B9298F">
      <w:pPr>
        <w:rPr>
          <w:rFonts w:cs="Arial"/>
          <w:color w:val="E47823" w:themeColor="accent4"/>
        </w:rPr>
      </w:pPr>
      <w:r w:rsidRPr="00803935">
        <w:rPr>
          <w:rFonts w:cs="Arial"/>
          <w:color w:val="E47823" w:themeColor="accent4"/>
        </w:rPr>
        <w:t xml:space="preserve">La rémunération du Travailleur est fixée à la date du présent contrat à </w:t>
      </w:r>
      <w:r>
        <w:rPr>
          <w:rFonts w:cs="Arial"/>
          <w:color w:val="E47823" w:themeColor="accent4"/>
        </w:rPr>
        <w:t>…</w:t>
      </w:r>
      <w:r w:rsidRPr="00803935">
        <w:rPr>
          <w:rFonts w:cs="Arial"/>
          <w:color w:val="E47823" w:themeColor="accent4"/>
        </w:rPr>
        <w:t xml:space="preserve">% de l’échelon </w:t>
      </w:r>
      <w:r>
        <w:rPr>
          <w:rFonts w:cs="Arial"/>
          <w:color w:val="E47823" w:themeColor="accent4"/>
          <w:u w:val="dotted"/>
        </w:rPr>
        <w:t>…</w:t>
      </w:r>
      <w:r w:rsidRPr="00803935">
        <w:rPr>
          <w:rFonts w:cs="Arial"/>
          <w:color w:val="E47823" w:themeColor="accent4"/>
          <w:u w:val="dotted"/>
        </w:rPr>
        <w:t xml:space="preserve"> </w:t>
      </w:r>
      <w:r w:rsidRPr="00803935">
        <w:rPr>
          <w:rFonts w:cs="Arial"/>
          <w:color w:val="E47823" w:themeColor="accent4"/>
        </w:rPr>
        <w:t>de la CCT susmentionnée à ancienneté</w:t>
      </w:r>
      <w:r>
        <w:rPr>
          <w:rFonts w:cs="Arial"/>
          <w:color w:val="E47823" w:themeColor="accent4"/>
        </w:rPr>
        <w:t xml:space="preserve"> …</w:t>
      </w:r>
      <w:r w:rsidRPr="00803935">
        <w:rPr>
          <w:rFonts w:cs="Arial"/>
          <w:color w:val="E47823" w:themeColor="accent4"/>
        </w:rPr>
        <w:t>, soit</w:t>
      </w:r>
      <w:r>
        <w:rPr>
          <w:rStyle w:val="Marquedecommentaire"/>
          <w:color w:val="E47823" w:themeColor="accent4"/>
        </w:rPr>
        <w:t>…</w:t>
      </w:r>
      <w:r w:rsidRPr="00803935">
        <w:rPr>
          <w:rFonts w:cs="Arial"/>
          <w:color w:val="E47823" w:themeColor="accent4"/>
        </w:rPr>
        <w:t>€ bruts par mois</w:t>
      </w:r>
      <w:r>
        <w:rPr>
          <w:rFonts w:cs="Arial"/>
          <w:color w:val="E47823" w:themeColor="accent4"/>
        </w:rPr>
        <w:t xml:space="preserve"> pour la durée du contrat</w:t>
      </w:r>
      <w:r w:rsidRPr="00803935">
        <w:rPr>
          <w:rFonts w:cs="Arial"/>
          <w:color w:val="E47823" w:themeColor="accent4"/>
        </w:rPr>
        <w:t>.</w:t>
      </w:r>
    </w:p>
    <w:p w14:paraId="43F1009D" w14:textId="77777777" w:rsidR="00B9298F" w:rsidRDefault="00B9298F" w:rsidP="00B9298F">
      <w:pPr>
        <w:rPr>
          <w:rFonts w:cs="Arial"/>
        </w:rPr>
      </w:pPr>
    </w:p>
    <w:p w14:paraId="0FB15A0F" w14:textId="77777777" w:rsidR="00B9298F" w:rsidRDefault="00B9298F" w:rsidP="00B9298F">
      <w:r w:rsidRPr="00993200">
        <w:rPr>
          <w:rFonts w:ascii="Wingdings" w:hAnsi="Wingdings"/>
          <w:color w:val="395B19" w:themeColor="accent3" w:themeShade="80"/>
        </w:rPr>
        <w:t></w:t>
      </w:r>
      <w:r w:rsidRPr="00993200">
        <w:rPr>
          <w:rFonts w:ascii="Wingdings" w:hAnsi="Wingdings"/>
          <w:color w:val="395B19" w:themeColor="accent3" w:themeShade="80"/>
        </w:rPr>
        <w:t></w:t>
      </w:r>
      <w:r w:rsidRPr="00496ED0">
        <w:rPr>
          <w:color w:val="395B19" w:themeColor="accent3" w:themeShade="80"/>
        </w:rPr>
        <w:t xml:space="preserve">La rémunération convenue est fixée sur base d'une reprise d'ancienneté de </w:t>
      </w:r>
      <w:r w:rsidRPr="00496ED0">
        <w:rPr>
          <w:color w:val="0070C0"/>
        </w:rPr>
        <w:t xml:space="preserve">....... </w:t>
      </w:r>
      <w:proofErr w:type="gramStart"/>
      <w:r w:rsidRPr="00496ED0">
        <w:rPr>
          <w:color w:val="395B19" w:themeColor="accent3" w:themeShade="80"/>
        </w:rPr>
        <w:t>ans</w:t>
      </w:r>
      <w:proofErr w:type="gramEnd"/>
      <w:r w:rsidRPr="00496ED0">
        <w:rPr>
          <w:color w:val="395B19" w:themeColor="accent3" w:themeShade="80"/>
        </w:rPr>
        <w:t xml:space="preserve"> à la date du </w:t>
      </w:r>
      <w:r w:rsidRPr="00496ED0">
        <w:rPr>
          <w:color w:val="0070C0"/>
        </w:rPr>
        <w:t xml:space="preserve">................. </w:t>
      </w:r>
    </w:p>
    <w:p w14:paraId="21D8AED1" w14:textId="77777777" w:rsidR="00B9298F" w:rsidRPr="00FF6BAF" w:rsidRDefault="00B9298F" w:rsidP="00B9298F">
      <w:pPr>
        <w:rPr>
          <w:color w:val="0070C0"/>
        </w:rPr>
      </w:pPr>
      <w:r w:rsidRPr="00496ED0">
        <w:rPr>
          <w:color w:val="395B19" w:themeColor="accent3" w:themeShade="80"/>
        </w:rPr>
        <w:t xml:space="preserve">Cette reprise d'ancienneté ne pourra en aucun cas être invoquée pour l'application d'autres dispositifs, par exemple crédit-temps, préavis en cas de licenciement, pour lesquels il conviendra de se référer à l'ancienneté réelle </w:t>
      </w:r>
      <w:r>
        <w:rPr>
          <w:color w:val="395B19" w:themeColor="accent3" w:themeShade="80"/>
        </w:rPr>
        <w:t>chez le présent employeur.</w:t>
      </w:r>
    </w:p>
    <w:p w14:paraId="10B758B4" w14:textId="77777777" w:rsidR="00B9298F" w:rsidRPr="009D71E7" w:rsidRDefault="00B9298F" w:rsidP="00B9298F">
      <w:pPr>
        <w:rPr>
          <w:rFonts w:cs="Arial"/>
        </w:rPr>
      </w:pPr>
      <w:r w:rsidRPr="000C2F0E">
        <w:rPr>
          <w:rFonts w:cs="Arial"/>
        </w:rPr>
        <w:t xml:space="preserve">Les adaptations barémiques liées à l'ancienneté s'opèrent le premier jour du mois qui suit la date anniversaire du contrat. </w:t>
      </w:r>
    </w:p>
    <w:p w14:paraId="64D29D85" w14:textId="77777777" w:rsidR="00B9298F" w:rsidRPr="002758A2" w:rsidRDefault="00B9298F" w:rsidP="00B9298F">
      <w:pPr>
        <w:pStyle w:val="Titre3"/>
      </w:pPr>
      <w:r w:rsidRPr="00993200">
        <w:rPr>
          <w:rFonts w:ascii="Wingdings" w:hAnsi="Wingdings"/>
        </w:rPr>
        <w:t></w:t>
      </w:r>
      <w:r>
        <w:rPr>
          <w:rFonts w:ascii="Wingdings" w:hAnsi="Wingdings"/>
          <w:color w:val="558825" w:themeColor="accent3" w:themeShade="BF"/>
        </w:rPr>
        <w:t></w:t>
      </w:r>
      <w:r>
        <w:t xml:space="preserve">Article 7 – Avantages </w:t>
      </w:r>
      <w:r w:rsidRPr="00FD3A70">
        <w:rPr>
          <w:color w:val="CC006A" w:themeColor="accent2"/>
          <w:sz w:val="28"/>
          <w:szCs w:val="28"/>
        </w:rPr>
        <w:sym w:font="Webdings" w:char="F056"/>
      </w:r>
    </w:p>
    <w:p w14:paraId="7EF1F6FE" w14:textId="77777777" w:rsidR="00B9298F" w:rsidRPr="00232D6C" w:rsidRDefault="00B9298F" w:rsidP="00B9298F">
      <w:pPr>
        <w:rPr>
          <w:rStyle w:val="Marquedecommentaire"/>
          <w:color w:val="395B19" w:themeColor="accent3" w:themeShade="80"/>
        </w:rPr>
      </w:pPr>
      <w:r w:rsidRPr="00232D6C">
        <w:rPr>
          <w:rFonts w:cs="Arial"/>
          <w:color w:val="395B19" w:themeColor="accent3" w:themeShade="80"/>
          <w:szCs w:val="20"/>
        </w:rPr>
        <w:t>En outre, il est convenu l’octroi des avantages suivants :</w:t>
      </w:r>
      <w:r w:rsidRPr="00232D6C">
        <w:rPr>
          <w:color w:val="395B19" w:themeColor="accent3" w:themeShade="80"/>
        </w:rPr>
        <w:t xml:space="preserve"> </w:t>
      </w:r>
    </w:p>
    <w:p w14:paraId="239D5BE5" w14:textId="77777777" w:rsidR="00B9298F" w:rsidRPr="00232D6C" w:rsidRDefault="00B9298F" w:rsidP="00B9298F">
      <w:pPr>
        <w:pStyle w:val="Liste"/>
        <w:numPr>
          <w:ilvl w:val="0"/>
          <w:numId w:val="2"/>
        </w:numPr>
        <w:rPr>
          <w:color w:val="395B19" w:themeColor="accent3" w:themeShade="80"/>
        </w:rPr>
      </w:pPr>
      <w:r w:rsidRPr="00232D6C">
        <w:rPr>
          <w:color w:val="395B19" w:themeColor="accent3" w:themeShade="80"/>
        </w:rPr>
        <w:t>......................................</w:t>
      </w:r>
    </w:p>
    <w:p w14:paraId="66DB3023" w14:textId="77777777" w:rsidR="00B9298F" w:rsidRPr="00232D6C" w:rsidRDefault="00B9298F" w:rsidP="00B9298F">
      <w:pPr>
        <w:pStyle w:val="Liste"/>
        <w:numPr>
          <w:ilvl w:val="0"/>
          <w:numId w:val="2"/>
        </w:numPr>
        <w:rPr>
          <w:color w:val="395B19" w:themeColor="accent3" w:themeShade="80"/>
        </w:rPr>
      </w:pPr>
      <w:r w:rsidRPr="00232D6C">
        <w:rPr>
          <w:color w:val="395B19" w:themeColor="accent3" w:themeShade="80"/>
        </w:rPr>
        <w:t>......................................</w:t>
      </w:r>
    </w:p>
    <w:p w14:paraId="01D2A7A7" w14:textId="4FE81C38" w:rsidR="00B9298F" w:rsidRPr="00D00F1E" w:rsidRDefault="00B9298F" w:rsidP="00B9298F">
      <w:pPr>
        <w:pStyle w:val="Titre3"/>
        <w:rPr>
          <w:color w:val="000000" w:themeColor="text1"/>
        </w:rPr>
      </w:pPr>
      <w:r>
        <w:rPr>
          <w:rFonts w:ascii="Segoe UI Symbol" w:eastAsia="Arial Unicode MS" w:hAnsi="Segoe UI Symbol" w:cs="Segoe UI Symbol"/>
          <w:color w:val="FF0000"/>
          <w:szCs w:val="20"/>
        </w:rPr>
        <w:sym w:font="Wingdings 3" w:char="F075"/>
      </w:r>
      <w:r w:rsidR="00953F6E">
        <w:rPr>
          <w:rFonts w:ascii="Segoe UI Symbol" w:eastAsia="Arial Unicode MS" w:hAnsi="Segoe UI Symbol" w:cs="Segoe UI Symbol"/>
          <w:color w:val="FF0000"/>
          <w:szCs w:val="20"/>
        </w:rPr>
        <w:t xml:space="preserve"> </w:t>
      </w:r>
      <w:r w:rsidRPr="00BE5E25">
        <w:rPr>
          <w:color w:val="FF0000"/>
        </w:rPr>
        <w:t xml:space="preserve">Article 8 – Paiement de la rémunération </w:t>
      </w:r>
      <w:r w:rsidRPr="00FD3A70">
        <w:rPr>
          <w:color w:val="CC006A" w:themeColor="accent2"/>
          <w:sz w:val="28"/>
          <w:szCs w:val="28"/>
        </w:rPr>
        <w:sym w:font="Webdings" w:char="F056"/>
      </w:r>
    </w:p>
    <w:p w14:paraId="09766B97" w14:textId="77777777" w:rsidR="00B9298F" w:rsidRDefault="00B9298F" w:rsidP="00B9298F">
      <w:pPr>
        <w:widowControl w:val="0"/>
        <w:autoSpaceDE w:val="0"/>
        <w:autoSpaceDN w:val="0"/>
        <w:adjustRightInd w:val="0"/>
        <w:jc w:val="both"/>
        <w:rPr>
          <w:rFonts w:cs="Arial"/>
          <w:color w:val="000000"/>
          <w:szCs w:val="20"/>
        </w:rPr>
      </w:pPr>
      <w:r>
        <w:rPr>
          <w:rFonts w:cs="Arial"/>
          <w:color w:val="000000"/>
          <w:szCs w:val="20"/>
        </w:rPr>
        <w:t>La</w:t>
      </w:r>
      <w:r w:rsidRPr="00A362C3">
        <w:rPr>
          <w:rFonts w:cs="Arial"/>
          <w:color w:val="000000"/>
          <w:szCs w:val="20"/>
        </w:rPr>
        <w:t xml:space="preserve"> rémunération sera </w:t>
      </w:r>
      <w:r>
        <w:rPr>
          <w:rFonts w:cs="Arial"/>
          <w:color w:val="000000"/>
          <w:szCs w:val="20"/>
        </w:rPr>
        <w:t>payée</w:t>
      </w:r>
      <w:r w:rsidRPr="00A362C3">
        <w:rPr>
          <w:rFonts w:cs="Arial"/>
          <w:color w:val="000000"/>
          <w:szCs w:val="20"/>
        </w:rPr>
        <w:t xml:space="preserve"> par virement </w:t>
      </w:r>
      <w:r>
        <w:rPr>
          <w:rFonts w:cs="Arial"/>
          <w:color w:val="000000"/>
          <w:szCs w:val="20"/>
        </w:rPr>
        <w:t>sur le</w:t>
      </w:r>
      <w:r w:rsidRPr="00A362C3">
        <w:rPr>
          <w:rFonts w:cs="Arial"/>
          <w:color w:val="000000"/>
          <w:szCs w:val="20"/>
        </w:rPr>
        <w:t xml:space="preserve"> compte bancaire suivant : </w:t>
      </w:r>
    </w:p>
    <w:p w14:paraId="1F0A42FF" w14:textId="77777777" w:rsidR="00B9298F" w:rsidRDefault="00B9298F" w:rsidP="00B9298F">
      <w:pPr>
        <w:widowControl w:val="0"/>
        <w:autoSpaceDE w:val="0"/>
        <w:autoSpaceDN w:val="0"/>
        <w:adjustRightInd w:val="0"/>
        <w:jc w:val="both"/>
        <w:rPr>
          <w:rFonts w:cs="Arial"/>
          <w:szCs w:val="20"/>
        </w:rPr>
      </w:pPr>
      <w:r>
        <w:rPr>
          <w:rFonts w:cs="Arial"/>
          <w:szCs w:val="20"/>
        </w:rPr>
        <w:t>IBAN : BE</w:t>
      </w:r>
      <w:r w:rsidRPr="00A82DE2">
        <w:rPr>
          <w:rFonts w:cs="Arial"/>
          <w:szCs w:val="20"/>
        </w:rPr>
        <w:t xml:space="preserve"> </w:t>
      </w:r>
      <w:r w:rsidRPr="00CF2513">
        <w:rPr>
          <w:rFonts w:cs="Arial"/>
          <w:color w:val="0070C0"/>
          <w:szCs w:val="20"/>
        </w:rPr>
        <w:t>………</w:t>
      </w:r>
      <w:proofErr w:type="gramStart"/>
      <w:r w:rsidRPr="00CF2513">
        <w:rPr>
          <w:rFonts w:cs="Arial"/>
          <w:color w:val="0070C0"/>
          <w:szCs w:val="20"/>
        </w:rPr>
        <w:t>…….</w:t>
      </w:r>
      <w:proofErr w:type="gramEnd"/>
      <w:r w:rsidRPr="00CF2513">
        <w:rPr>
          <w:rFonts w:cs="Arial"/>
          <w:color w:val="0070C0"/>
          <w:szCs w:val="20"/>
        </w:rPr>
        <w:t xml:space="preserve">. </w:t>
      </w:r>
      <w:r>
        <w:rPr>
          <w:rFonts w:cs="Arial"/>
          <w:szCs w:val="20"/>
        </w:rPr>
        <w:t xml:space="preserve">– BIC : </w:t>
      </w:r>
      <w:r w:rsidRPr="00CF2513">
        <w:rPr>
          <w:rFonts w:cs="Arial"/>
          <w:color w:val="0070C0"/>
          <w:szCs w:val="20"/>
        </w:rPr>
        <w:t>…………………………………</w:t>
      </w:r>
      <w:proofErr w:type="gramStart"/>
      <w:r w:rsidRPr="00CF2513">
        <w:rPr>
          <w:rFonts w:cs="Arial"/>
          <w:color w:val="0070C0"/>
          <w:szCs w:val="20"/>
        </w:rPr>
        <w:t>…….</w:t>
      </w:r>
      <w:proofErr w:type="gramEnd"/>
      <w:r w:rsidRPr="00CF2513">
        <w:rPr>
          <w:rFonts w:cs="Arial"/>
          <w:color w:val="0070C0"/>
          <w:szCs w:val="20"/>
        </w:rPr>
        <w:t xml:space="preserve">. </w:t>
      </w:r>
      <w:proofErr w:type="gramStart"/>
      <w:r>
        <w:rPr>
          <w:rFonts w:cs="Arial"/>
          <w:szCs w:val="20"/>
        </w:rPr>
        <w:t>ouvert</w:t>
      </w:r>
      <w:proofErr w:type="gramEnd"/>
      <w:r>
        <w:rPr>
          <w:rFonts w:cs="Arial"/>
          <w:szCs w:val="20"/>
        </w:rPr>
        <w:t xml:space="preserve"> au nom du travailleur.</w:t>
      </w:r>
    </w:p>
    <w:p w14:paraId="67B8F183" w14:textId="77777777" w:rsidR="00B9298F" w:rsidRDefault="00B9298F" w:rsidP="00B9298F">
      <w:pPr>
        <w:widowControl w:val="0"/>
        <w:autoSpaceDE w:val="0"/>
        <w:autoSpaceDN w:val="0"/>
        <w:adjustRightInd w:val="0"/>
        <w:jc w:val="both"/>
        <w:rPr>
          <w:rFonts w:cs="Arial"/>
          <w:szCs w:val="20"/>
        </w:rPr>
      </w:pPr>
      <w:r w:rsidRPr="00AB0200">
        <w:rPr>
          <w:rFonts w:cs="Arial"/>
          <w:szCs w:val="20"/>
        </w:rPr>
        <w:t>La loi du 12 avril 1965 concernant la protection de la rémunération s'applique au présent contrat.</w:t>
      </w:r>
      <w:r>
        <w:rPr>
          <w:rFonts w:cs="Arial"/>
          <w:szCs w:val="20"/>
        </w:rPr>
        <w:t xml:space="preserve"> </w:t>
      </w:r>
    </w:p>
    <w:p w14:paraId="3D162B15" w14:textId="77777777" w:rsidR="00B9298F" w:rsidRPr="00365604" w:rsidRDefault="00B9298F" w:rsidP="00B9298F">
      <w:pPr>
        <w:widowControl w:val="0"/>
        <w:autoSpaceDE w:val="0"/>
        <w:autoSpaceDN w:val="0"/>
        <w:adjustRightInd w:val="0"/>
        <w:jc w:val="both"/>
        <w:rPr>
          <w:color w:val="0070C0"/>
        </w:rPr>
      </w:pPr>
      <w:r w:rsidRPr="00365604">
        <w:rPr>
          <w:rFonts w:cs="Arial"/>
          <w:color w:val="0070C0"/>
          <w:szCs w:val="20"/>
        </w:rPr>
        <w:t xml:space="preserve">Le moment du paiement de la rémunération est spécifié dans le règlement de travail ou dans la convention collective du </w:t>
      </w:r>
      <w:proofErr w:type="gramStart"/>
      <w:r w:rsidRPr="00365604">
        <w:rPr>
          <w:rFonts w:cs="Arial"/>
          <w:color w:val="0070C0"/>
          <w:szCs w:val="20"/>
        </w:rPr>
        <w:t>…….</w:t>
      </w:r>
      <w:proofErr w:type="gramEnd"/>
      <w:r w:rsidRPr="00365604">
        <w:rPr>
          <w:rFonts w:cs="Arial"/>
          <w:color w:val="0070C0"/>
          <w:szCs w:val="20"/>
        </w:rPr>
        <w:t>.</w:t>
      </w:r>
    </w:p>
    <w:p w14:paraId="167FA9C9" w14:textId="77777777" w:rsidR="00B9298F" w:rsidRPr="00365604" w:rsidRDefault="00B9298F" w:rsidP="00B9298F">
      <w:pPr>
        <w:widowControl w:val="0"/>
        <w:autoSpaceDE w:val="0"/>
        <w:autoSpaceDN w:val="0"/>
        <w:adjustRightInd w:val="0"/>
        <w:jc w:val="both"/>
        <w:rPr>
          <w:rFonts w:cs="Arial"/>
          <w:i/>
          <w:iCs/>
          <w:color w:val="0070C0"/>
          <w:szCs w:val="20"/>
        </w:rPr>
      </w:pPr>
      <w:r w:rsidRPr="00365604">
        <w:rPr>
          <w:rFonts w:cs="Arial"/>
          <w:i/>
          <w:iCs/>
          <w:color w:val="0070C0"/>
          <w:szCs w:val="20"/>
        </w:rPr>
        <w:t>(</w:t>
      </w:r>
      <w:proofErr w:type="gramStart"/>
      <w:r w:rsidRPr="00365604">
        <w:rPr>
          <w:rFonts w:cs="Arial"/>
          <w:i/>
          <w:iCs/>
          <w:color w:val="0070C0"/>
          <w:szCs w:val="20"/>
        </w:rPr>
        <w:t>ou</w:t>
      </w:r>
      <w:proofErr w:type="gramEnd"/>
      <w:r w:rsidRPr="00365604">
        <w:rPr>
          <w:rFonts w:cs="Arial"/>
          <w:i/>
          <w:iCs/>
          <w:color w:val="0070C0"/>
          <w:szCs w:val="20"/>
        </w:rPr>
        <w:t>)</w:t>
      </w:r>
    </w:p>
    <w:p w14:paraId="6943D133" w14:textId="6DD5E105" w:rsidR="00AB0EA4" w:rsidRPr="00D01B77" w:rsidRDefault="00B9298F" w:rsidP="00B9298F">
      <w:pPr>
        <w:widowControl w:val="0"/>
        <w:autoSpaceDE w:val="0"/>
        <w:autoSpaceDN w:val="0"/>
        <w:adjustRightInd w:val="0"/>
        <w:jc w:val="both"/>
        <w:rPr>
          <w:rFonts w:cs="Arial"/>
          <w:color w:val="0070C0"/>
          <w:szCs w:val="20"/>
        </w:rPr>
      </w:pPr>
      <w:r w:rsidRPr="00365604">
        <w:rPr>
          <w:rFonts w:cs="Arial"/>
          <w:color w:val="0070C0"/>
          <w:szCs w:val="20"/>
        </w:rPr>
        <w:t>La rémunération est payée au plus tard le 4e jour ouvrable qui suit la période de travail pour laquelle le paiement est prévu.</w:t>
      </w:r>
    </w:p>
    <w:p w14:paraId="57170695" w14:textId="77777777" w:rsidR="00B9298F" w:rsidRPr="006A7429" w:rsidRDefault="00B9298F" w:rsidP="00B9298F">
      <w:pPr>
        <w:pStyle w:val="Titre3"/>
        <w:rPr>
          <w:color w:val="000000" w:themeColor="text1"/>
        </w:rPr>
      </w:pPr>
      <w:r w:rsidRPr="006A7429">
        <w:rPr>
          <w:color w:val="000000" w:themeColor="text1"/>
        </w:rPr>
        <w:t xml:space="preserve">Article </w:t>
      </w:r>
      <w:r>
        <w:rPr>
          <w:color w:val="000000" w:themeColor="text1"/>
        </w:rPr>
        <w:t>9</w:t>
      </w:r>
      <w:r w:rsidRPr="006A7429">
        <w:rPr>
          <w:color w:val="000000" w:themeColor="text1"/>
        </w:rPr>
        <w:t xml:space="preserve"> – Primes et gratifications exceptionnelles</w:t>
      </w:r>
      <w:r>
        <w:rPr>
          <w:color w:val="000000" w:themeColor="text1"/>
        </w:rPr>
        <w:t xml:space="preserve"> </w:t>
      </w:r>
      <w:r w:rsidRPr="00FD3A70">
        <w:rPr>
          <w:color w:val="CC006A" w:themeColor="accent2"/>
          <w:sz w:val="28"/>
          <w:szCs w:val="28"/>
        </w:rPr>
        <w:sym w:font="Webdings" w:char="F056"/>
      </w:r>
    </w:p>
    <w:p w14:paraId="29646290" w14:textId="77777777" w:rsidR="00B9298F" w:rsidRDefault="00B9298F" w:rsidP="00B9298F">
      <w:r>
        <w:t>L'e</w:t>
      </w:r>
      <w:r w:rsidRPr="000966FE">
        <w:t>mployeur n'est jamais tenu d'octroyer des primes ou des gratifications autres que celles prévues dans des conventions collectives de travail sectorielles ou autres.</w:t>
      </w:r>
    </w:p>
    <w:p w14:paraId="0B25FF63" w14:textId="77777777" w:rsidR="00B9298F" w:rsidRPr="005E22C8" w:rsidRDefault="00B9298F" w:rsidP="00B9298F">
      <w:r>
        <w:lastRenderedPageBreak/>
        <w:t>Il est convenu expressément que toute autre rémunération ou gratification que l’employeur pourrait accorder à titre exceptionnel ou périodiquement au Travailleur, en dehors de la rémunération prévue à l’article 5 de la présente convention et des avantages prévus par CCT sectorielle ou d’entreprise,</w:t>
      </w:r>
      <w:r w:rsidRPr="00421C0C">
        <w:t xml:space="preserve"> </w:t>
      </w:r>
      <w:r>
        <w:t xml:space="preserve">sauf disposition contraire, constituera une libéralité et n’ouvrira donc en aucun cas un droit futur quelconque. </w:t>
      </w:r>
    </w:p>
    <w:p w14:paraId="4BC340F8" w14:textId="77777777" w:rsidR="00B9298F" w:rsidRPr="005E22C8" w:rsidRDefault="00B9298F" w:rsidP="00B9298F">
      <w:pPr>
        <w:pStyle w:val="Titre3"/>
      </w:pPr>
      <w:r w:rsidRPr="005E22C8">
        <w:rPr>
          <w:rFonts w:ascii="Wingdings" w:hAnsi="Wingdings"/>
        </w:rPr>
        <w:t></w:t>
      </w:r>
      <w:r w:rsidRPr="005E22C8">
        <w:rPr>
          <w:rFonts w:ascii="Wingdings" w:hAnsi="Wingdings"/>
        </w:rPr>
        <w:t></w:t>
      </w:r>
      <w:r w:rsidRPr="005E22C8">
        <w:t xml:space="preserve">Article 10 – Droits d’auteur </w:t>
      </w:r>
      <w:r w:rsidRPr="00FD3A70">
        <w:rPr>
          <w:color w:val="CC006A" w:themeColor="accent2"/>
          <w:sz w:val="28"/>
          <w:szCs w:val="28"/>
        </w:rPr>
        <w:sym w:font="Webdings" w:char="F056"/>
      </w:r>
    </w:p>
    <w:p w14:paraId="1CA0594A" w14:textId="77777777" w:rsidR="00B9298F" w:rsidRPr="005E22C8" w:rsidRDefault="00B9298F" w:rsidP="00B9298F">
      <w:pPr>
        <w:rPr>
          <w:color w:val="395B19" w:themeColor="accent3" w:themeShade="80"/>
        </w:rPr>
      </w:pPr>
      <w:r w:rsidRPr="005E22C8">
        <w:rPr>
          <w:color w:val="395B19" w:themeColor="accent3" w:themeShade="80"/>
        </w:rPr>
        <w:t>Tout droit patrimonial relatif aux créations réalisées ou à réaliser par le Travailleur, dans le cadre et en exécution du contrat de travail, est cédé sans contrepartie, pour toute la durée du droit d’auteur, à l’employeur, partout dans le monde. Cette cession vise notamment les droits d'auteur relatifs aux textes, rapports, publications, bases de données, schémas, logos, graphiques, photographies, dessins créés ou à créer par la travailleuse (liste non exhaustive).</w:t>
      </w:r>
    </w:p>
    <w:p w14:paraId="4E8E34A3" w14:textId="77777777" w:rsidR="00B9298F" w:rsidRPr="005E22C8" w:rsidRDefault="00B9298F" w:rsidP="00B9298F">
      <w:pPr>
        <w:rPr>
          <w:color w:val="395B19" w:themeColor="accent3" w:themeShade="80"/>
        </w:rPr>
      </w:pPr>
      <w:r w:rsidRPr="005E22C8">
        <w:rPr>
          <w:color w:val="395B19" w:themeColor="accent3" w:themeShade="80"/>
        </w:rPr>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4086395E" w14:textId="77777777" w:rsidR="00B9298F" w:rsidRPr="006A7429" w:rsidRDefault="00B9298F" w:rsidP="00B9298F">
      <w:pPr>
        <w:pStyle w:val="Titre3"/>
        <w:rPr>
          <w:color w:val="000000" w:themeColor="text1"/>
        </w:rPr>
      </w:pPr>
      <w:r w:rsidRPr="006A7429">
        <w:rPr>
          <w:color w:val="000000" w:themeColor="text1"/>
        </w:rPr>
        <w:t>Article 1</w:t>
      </w:r>
      <w:r>
        <w:rPr>
          <w:color w:val="000000" w:themeColor="text1"/>
        </w:rPr>
        <w:t>1</w:t>
      </w:r>
      <w:r w:rsidRPr="006A7429">
        <w:rPr>
          <w:color w:val="000000" w:themeColor="text1"/>
        </w:rPr>
        <w:t xml:space="preserve"> – Devoir de discrétion et confidentialité des données</w:t>
      </w:r>
      <w:r>
        <w:rPr>
          <w:color w:val="000000" w:themeColor="text1"/>
        </w:rPr>
        <w:t xml:space="preserve"> </w:t>
      </w:r>
      <w:r w:rsidRPr="00FD3A70">
        <w:rPr>
          <w:color w:val="CC006A" w:themeColor="accent2"/>
          <w:sz w:val="28"/>
          <w:szCs w:val="28"/>
        </w:rPr>
        <w:sym w:font="Webdings" w:char="F056"/>
      </w:r>
    </w:p>
    <w:p w14:paraId="7853910E" w14:textId="77777777" w:rsidR="00B9298F" w:rsidRDefault="00B9298F" w:rsidP="00B9298F">
      <w:pPr>
        <w:rPr>
          <w:color w:val="000000" w:themeColor="text1"/>
        </w:rPr>
      </w:pPr>
      <w:r w:rsidRPr="00DB3B4C">
        <w:rPr>
          <w:color w:val="000000" w:themeColor="text1"/>
        </w:rPr>
        <w:t xml:space="preserve">Tant au cours du contrat qu’après sa cessation, </w:t>
      </w:r>
      <w:r>
        <w:t>le Travailleur</w:t>
      </w:r>
      <w:r w:rsidRPr="00F03B1D">
        <w:t xml:space="preserve"> </w:t>
      </w:r>
      <w:r>
        <w:t>s’abstient de révéler toute information personnelle ou confidentielle dont il aurait eu connaissance ou qui auraient été portées à sa connaissance. Le Travailleur</w:t>
      </w:r>
      <w:r w:rsidRPr="00F03B1D">
        <w:t xml:space="preserve"> </w:t>
      </w:r>
      <w:r w:rsidRPr="00DB3B4C">
        <w:rPr>
          <w:color w:val="000000" w:themeColor="text1"/>
        </w:rPr>
        <w:t>s’engage donc à ne pas utiliser, directement ou in</w:t>
      </w:r>
      <w:r>
        <w:rPr>
          <w:color w:val="000000" w:themeColor="text1"/>
        </w:rPr>
        <w:t>directement, les données dont il</w:t>
      </w:r>
      <w:r w:rsidRPr="00DB3B4C">
        <w:rPr>
          <w:color w:val="000000" w:themeColor="text1"/>
        </w:rPr>
        <w:t xml:space="preserve"> a connaissance en dehors du cadre strict de son travail.</w:t>
      </w:r>
    </w:p>
    <w:p w14:paraId="38F0B1FC" w14:textId="77777777" w:rsidR="00B9298F" w:rsidRPr="00D42D6E" w:rsidRDefault="00B9298F" w:rsidP="00B9298F">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Dans l’exécution de son travail, le Travailleur peut avoir connaissance d’informations auxquelles s’applique le secret professionnel tel que défini à l’article 458 du Code pénal. Le Travailleur s’engage au respect de celui-ci, tant au cours du contrat de travail qu’à l’expiration de celui-ci.</w:t>
      </w:r>
      <w:r w:rsidRPr="00993200">
        <w:rPr>
          <w:color w:val="395B19" w:themeColor="accent3" w:themeShade="80"/>
          <w:sz w:val="28"/>
          <w:szCs w:val="28"/>
        </w:rPr>
        <w:t xml:space="preserve"> </w:t>
      </w:r>
    </w:p>
    <w:p w14:paraId="04E8D99B" w14:textId="77777777" w:rsidR="00B9298F" w:rsidRDefault="00B9298F" w:rsidP="00B9298F">
      <w:pPr>
        <w:rPr>
          <w:color w:val="000000" w:themeColor="text1"/>
        </w:rPr>
      </w:pPr>
      <w:r w:rsidRPr="002F3D5C">
        <w:rPr>
          <w:color w:val="000000" w:themeColor="text1"/>
        </w:rPr>
        <w:t xml:space="preserve">Concernant l’accès et le traitement de données personnelles relatives aux bénéficiaires, </w:t>
      </w:r>
      <w:r>
        <w:t>le Travailleur</w:t>
      </w:r>
      <w:r w:rsidRPr="00F03B1D">
        <w:t xml:space="preserve"> </w:t>
      </w:r>
      <w:r w:rsidRPr="002F3D5C">
        <w:rPr>
          <w:color w:val="000000" w:themeColor="text1"/>
        </w:rPr>
        <w:t>est tenu de respecter la confidentialité des données et appliquera scrupuleusement les directives édictées en la matière.</w:t>
      </w:r>
    </w:p>
    <w:p w14:paraId="73F0C69A" w14:textId="77777777" w:rsidR="00B9298F" w:rsidRPr="002E7847" w:rsidRDefault="00B9298F" w:rsidP="00B9298F">
      <w:pPr>
        <w:pStyle w:val="Titre3"/>
        <w:rPr>
          <w:color w:val="000000" w:themeColor="text1"/>
        </w:rPr>
      </w:pPr>
      <w:r w:rsidRPr="002E7847">
        <w:rPr>
          <w:color w:val="000000" w:themeColor="text1"/>
        </w:rPr>
        <w:t>Article 1</w:t>
      </w:r>
      <w:r>
        <w:rPr>
          <w:color w:val="000000" w:themeColor="text1"/>
        </w:rPr>
        <w:t>2</w:t>
      </w:r>
      <w:r w:rsidRPr="002E7847">
        <w:rPr>
          <w:color w:val="000000" w:themeColor="text1"/>
        </w:rPr>
        <w:t xml:space="preserve"> – Conflits d’intérêts et </w:t>
      </w:r>
      <w:r>
        <w:rPr>
          <w:color w:val="000000" w:themeColor="text1"/>
        </w:rPr>
        <w:t>exclusivité</w:t>
      </w:r>
      <w:r w:rsidRPr="00FD3A70">
        <w:rPr>
          <w:color w:val="CC006A" w:themeColor="accent2"/>
          <w:sz w:val="28"/>
          <w:szCs w:val="28"/>
        </w:rPr>
        <w:sym w:font="Webdings" w:char="F056"/>
      </w:r>
    </w:p>
    <w:p w14:paraId="77000418" w14:textId="77777777" w:rsidR="00B9298F" w:rsidRDefault="00B9298F" w:rsidP="00B9298F">
      <w:pPr>
        <w:rPr>
          <w:color w:val="000000" w:themeColor="text1"/>
        </w:rPr>
      </w:pPr>
      <w:r>
        <w:t>Le Travailleur</w:t>
      </w:r>
      <w:r w:rsidRPr="00F03B1D">
        <w:t xml:space="preserve"> </w:t>
      </w:r>
      <w:r w:rsidRPr="00DB3B4C">
        <w:rPr>
          <w:color w:val="000000" w:themeColor="text1"/>
        </w:rPr>
        <w:t>veillera scrupuleusement à ne prendre aucune attitude qui puisse nuire à la rép</w:t>
      </w:r>
      <w:r>
        <w:rPr>
          <w:color w:val="000000" w:themeColor="text1"/>
        </w:rPr>
        <w:t>utation ou aux intérêts de son e</w:t>
      </w:r>
      <w:r w:rsidRPr="00DB3B4C">
        <w:rPr>
          <w:color w:val="000000" w:themeColor="text1"/>
        </w:rPr>
        <w:t>mployeur.</w:t>
      </w:r>
    </w:p>
    <w:p w14:paraId="1FCD79F3" w14:textId="77777777" w:rsidR="00B9298F" w:rsidRDefault="00B9298F" w:rsidP="00B9298F">
      <w:pPr>
        <w:rPr>
          <w:color w:val="395B19" w:themeColor="accent3" w:themeShade="80"/>
        </w:rPr>
      </w:pPr>
      <w:r w:rsidRPr="00B9298F">
        <w:rPr>
          <w:rFonts w:ascii="Wingdings" w:hAnsi="Wingdings"/>
          <w:color w:val="395B19" w:themeColor="accent3" w:themeShade="80"/>
        </w:rPr>
        <w:t></w:t>
      </w:r>
      <w:r w:rsidRPr="00B9298F">
        <w:rPr>
          <w:rFonts w:ascii="Wingdings" w:hAnsi="Wingdings"/>
          <w:color w:val="395B19" w:themeColor="accent3" w:themeShade="80"/>
        </w:rPr>
        <w:t></w:t>
      </w:r>
      <w:r w:rsidRPr="00B9298F">
        <w:rPr>
          <w:color w:val="395B19" w:themeColor="accent3" w:themeShade="80"/>
        </w:rPr>
        <w:t>Le Travailleur s’engage à informer l’association de toute activité de même nature que les activités objet du présent contrat, exécutées auprès de tiers préalablement à l’entame de ladite activité.</w:t>
      </w:r>
    </w:p>
    <w:p w14:paraId="78D09286" w14:textId="77777777" w:rsidR="00AC4556" w:rsidRPr="00D00F1E" w:rsidRDefault="00AC4556" w:rsidP="00AC4556">
      <w:pPr>
        <w:pStyle w:val="Titre3"/>
        <w:ind w:left="0" w:firstLine="0"/>
        <w:rPr>
          <w:color w:val="000000" w:themeColor="text1"/>
        </w:rPr>
      </w:pPr>
      <w:r w:rsidRPr="00D00F1E">
        <w:rPr>
          <w:color w:val="000000" w:themeColor="text1"/>
        </w:rPr>
        <w:t xml:space="preserve">Article </w:t>
      </w:r>
      <w:r>
        <w:rPr>
          <w:color w:val="000000" w:themeColor="text1"/>
        </w:rPr>
        <w:t>13</w:t>
      </w:r>
      <w:r w:rsidRPr="00D00F1E">
        <w:rPr>
          <w:color w:val="000000" w:themeColor="text1"/>
        </w:rPr>
        <w:t xml:space="preserve"> – Incapacité de travail</w:t>
      </w:r>
      <w:r w:rsidRPr="00FD3A70">
        <w:rPr>
          <w:color w:val="CC006A" w:themeColor="accent2"/>
          <w:sz w:val="28"/>
          <w:szCs w:val="28"/>
        </w:rPr>
        <w:sym w:font="Webdings" w:char="F056"/>
      </w:r>
    </w:p>
    <w:p w14:paraId="749209E6" w14:textId="77777777" w:rsidR="00AC4556" w:rsidRPr="000C2F0E" w:rsidRDefault="00AC4556" w:rsidP="00AC4556">
      <w:pPr>
        <w:rPr>
          <w:rFonts w:cs="Arial"/>
        </w:rPr>
      </w:pPr>
      <w:r w:rsidRPr="002758A2">
        <w:rPr>
          <w:rFonts w:cs="Arial"/>
        </w:rPr>
        <w:t xml:space="preserve">En </w:t>
      </w:r>
      <w:r w:rsidRPr="000C2F0E">
        <w:rPr>
          <w:rFonts w:cs="Arial"/>
        </w:rPr>
        <w:t xml:space="preserve">cas d’indisponibilité pour </w:t>
      </w:r>
      <w:r>
        <w:rPr>
          <w:rFonts w:cs="Arial"/>
        </w:rPr>
        <w:t>le Travailleur</w:t>
      </w:r>
      <w:r w:rsidRPr="000C2F0E">
        <w:rPr>
          <w:rFonts w:cs="Arial"/>
        </w:rPr>
        <w:t xml:space="preserve"> d’effectuer son travail par suite de maladie ou d’accident, </w:t>
      </w:r>
      <w:r>
        <w:rPr>
          <w:rFonts w:cs="Arial"/>
        </w:rPr>
        <w:t>il</w:t>
      </w:r>
      <w:r w:rsidRPr="000C2F0E">
        <w:rPr>
          <w:rFonts w:cs="Arial"/>
        </w:rPr>
        <w:t xml:space="preserve"> en avertira immédiatement l’</w:t>
      </w:r>
      <w:r>
        <w:rPr>
          <w:rFonts w:cs="Arial"/>
        </w:rPr>
        <w:t>e</w:t>
      </w:r>
      <w:r w:rsidRPr="000C2F0E">
        <w:rPr>
          <w:rFonts w:cs="Arial"/>
        </w:rPr>
        <w:t>mployeur</w:t>
      </w:r>
      <w:r>
        <w:rPr>
          <w:rFonts w:cs="Arial"/>
        </w:rPr>
        <w:t xml:space="preserve"> conformément</w:t>
      </w:r>
      <w:r w:rsidRPr="00B53F00">
        <w:t xml:space="preserve"> </w:t>
      </w:r>
      <w:r>
        <w:t>aux règles prévues dans le règlement de travail en matière d’avertissement et de remise de certificat médical</w:t>
      </w:r>
      <w:r>
        <w:rPr>
          <w:rFonts w:cs="Arial"/>
        </w:rPr>
        <w:t>.</w:t>
      </w:r>
    </w:p>
    <w:p w14:paraId="7541CFDF" w14:textId="29C9A627" w:rsidR="00AC4556" w:rsidRPr="00AC4556" w:rsidRDefault="00AC4556" w:rsidP="00B9298F">
      <w:pPr>
        <w:rPr>
          <w:rFonts w:cs="Arial"/>
        </w:rPr>
      </w:pPr>
      <w:r w:rsidRPr="000C2F0E">
        <w:rPr>
          <w:rFonts w:cs="Arial"/>
        </w:rPr>
        <w:t xml:space="preserve">Les mêmes obligations </w:t>
      </w:r>
      <w:r w:rsidRPr="002758A2">
        <w:rPr>
          <w:rFonts w:cs="Arial"/>
        </w:rPr>
        <w:t xml:space="preserve">incombent </w:t>
      </w:r>
      <w:r>
        <w:rPr>
          <w:rFonts w:cs="Arial"/>
        </w:rPr>
        <w:t>au Travailleur</w:t>
      </w:r>
      <w:r w:rsidRPr="000C2F0E">
        <w:rPr>
          <w:rFonts w:cs="Arial"/>
        </w:rPr>
        <w:t xml:space="preserve"> en cas de prolongation de l’incapacité de travail.</w:t>
      </w:r>
    </w:p>
    <w:p w14:paraId="3AFF270D" w14:textId="77777777" w:rsidR="00B9298F" w:rsidRPr="00D00F1E" w:rsidRDefault="00B9298F" w:rsidP="00B9298F">
      <w:pPr>
        <w:pStyle w:val="Titre3"/>
        <w:rPr>
          <w:color w:val="000000" w:themeColor="text1"/>
        </w:rPr>
      </w:pPr>
      <w:r w:rsidRPr="00D00F1E">
        <w:rPr>
          <w:color w:val="000000" w:themeColor="text1"/>
        </w:rPr>
        <w:t xml:space="preserve">Article </w:t>
      </w:r>
      <w:r>
        <w:rPr>
          <w:color w:val="000000" w:themeColor="text1"/>
        </w:rPr>
        <w:t>14</w:t>
      </w:r>
      <w:r w:rsidRPr="00D00F1E">
        <w:rPr>
          <w:color w:val="000000" w:themeColor="text1"/>
        </w:rPr>
        <w:t xml:space="preserve"> – </w:t>
      </w:r>
      <w:r>
        <w:rPr>
          <w:color w:val="000000" w:themeColor="text1"/>
        </w:rPr>
        <w:t>Suspension et f</w:t>
      </w:r>
      <w:r w:rsidRPr="00D00F1E">
        <w:rPr>
          <w:color w:val="000000" w:themeColor="text1"/>
        </w:rPr>
        <w:t xml:space="preserve">in du contrat de travail </w:t>
      </w:r>
      <w:r w:rsidRPr="00FD3A70">
        <w:rPr>
          <w:color w:val="CC006A" w:themeColor="accent2"/>
          <w:sz w:val="28"/>
          <w:szCs w:val="28"/>
        </w:rPr>
        <w:sym w:font="Webdings" w:char="F056"/>
      </w:r>
    </w:p>
    <w:p w14:paraId="6E1053CA" w14:textId="033DF968" w:rsidR="00B9298F" w:rsidRPr="0073254F" w:rsidRDefault="00B9298F" w:rsidP="0073254F">
      <w:pPr>
        <w:pStyle w:val="Titre3"/>
        <w:ind w:left="0" w:firstLine="0"/>
        <w:rPr>
          <w:rFonts w:ascii="Arial" w:hAnsi="Arial" w:cs="Arial"/>
          <w:color w:val="000000" w:themeColor="text1"/>
          <w:sz w:val="20"/>
          <w:szCs w:val="20"/>
        </w:rPr>
      </w:pPr>
      <w:r w:rsidRPr="00CF2513">
        <w:rPr>
          <w:rFonts w:ascii="Arial" w:hAnsi="Arial" w:cs="Arial"/>
          <w:b w:val="0"/>
          <w:bCs w:val="0"/>
          <w:color w:val="000000" w:themeColor="text1"/>
          <w:sz w:val="20"/>
          <w:szCs w:val="20"/>
        </w:rPr>
        <w:t>L'exécution du contrat de travail ne peut être suspendue qu'en application de</w:t>
      </w:r>
      <w:r>
        <w:rPr>
          <w:rFonts w:ascii="Arial" w:hAnsi="Arial" w:cs="Arial"/>
          <w:b w:val="0"/>
          <w:bCs w:val="0"/>
          <w:color w:val="000000" w:themeColor="text1"/>
          <w:sz w:val="20"/>
          <w:szCs w:val="20"/>
        </w:rPr>
        <w:t>s</w:t>
      </w:r>
      <w:r w:rsidRPr="00CF2513">
        <w:rPr>
          <w:rFonts w:ascii="Arial" w:hAnsi="Arial" w:cs="Arial"/>
          <w:b w:val="0"/>
          <w:bCs w:val="0"/>
          <w:color w:val="000000" w:themeColor="text1"/>
          <w:sz w:val="20"/>
          <w:szCs w:val="20"/>
        </w:rPr>
        <w:t xml:space="preserve"> </w:t>
      </w:r>
      <w:r w:rsidRPr="00B53F00">
        <w:rPr>
          <w:rFonts w:ascii="Arial" w:hAnsi="Arial" w:cs="Arial"/>
          <w:b w:val="0"/>
          <w:bCs w:val="0"/>
          <w:color w:val="000000" w:themeColor="text1"/>
          <w:sz w:val="20"/>
          <w:szCs w:val="20"/>
        </w:rPr>
        <w:t>dispositions légales et/ou réglementaires</w:t>
      </w:r>
      <w:r>
        <w:rPr>
          <w:rFonts w:ascii="Arial" w:hAnsi="Arial" w:cs="Arial"/>
          <w:b w:val="0"/>
          <w:bCs w:val="0"/>
          <w:color w:val="000000" w:themeColor="text1"/>
          <w:sz w:val="20"/>
          <w:szCs w:val="20"/>
        </w:rPr>
        <w:t xml:space="preserve"> en vigueur</w:t>
      </w:r>
      <w:r w:rsidRPr="00CF2513">
        <w:rPr>
          <w:rFonts w:ascii="Arial" w:hAnsi="Arial" w:cs="Arial"/>
          <w:b w:val="0"/>
          <w:bCs w:val="0"/>
          <w:color w:val="000000" w:themeColor="text1"/>
          <w:sz w:val="20"/>
          <w:szCs w:val="20"/>
        </w:rPr>
        <w:t>, des conventions collectives de travail ou des motifs et prescriptions prévus dans le règlement de travail.</w:t>
      </w:r>
      <w:r w:rsidRPr="00CF2513">
        <w:rPr>
          <w:rFonts w:ascii="Arial" w:hAnsi="Arial" w:cs="Arial"/>
          <w:color w:val="000000" w:themeColor="text1"/>
          <w:sz w:val="20"/>
          <w:szCs w:val="20"/>
        </w:rPr>
        <w:t xml:space="preserve"> </w:t>
      </w:r>
    </w:p>
    <w:p w14:paraId="036B6DCA" w14:textId="77777777" w:rsidR="00B9298F" w:rsidRDefault="00B9298F" w:rsidP="00B9298F">
      <w:r w:rsidRPr="005F2CE0">
        <w:t>L</w:t>
      </w:r>
      <w:r>
        <w:t>e présent contrat de travail est conclu pour une durée déterminée, il prend fin automatiquement au terme fixé, sans préavis ni indemnité.</w:t>
      </w:r>
    </w:p>
    <w:p w14:paraId="262B2006" w14:textId="1C2A0AF3" w:rsidR="00AB0EA4" w:rsidRPr="00370697" w:rsidRDefault="00B9298F" w:rsidP="00B9298F">
      <w:pPr>
        <w:widowControl w:val="0"/>
        <w:autoSpaceDE w:val="0"/>
        <w:autoSpaceDN w:val="0"/>
        <w:adjustRightInd w:val="0"/>
        <w:jc w:val="both"/>
        <w:rPr>
          <w:rFonts w:cs="Arial"/>
          <w:szCs w:val="20"/>
        </w:rPr>
      </w:pPr>
      <w:r w:rsidRPr="00370697">
        <w:rPr>
          <w:rFonts w:cs="Arial"/>
          <w:szCs w:val="20"/>
        </w:rPr>
        <w:t>En application de l’article 40 de la loi du 3 juillet 1978, la partie qui résilie le contrat avant terme et sans motif grave</w:t>
      </w:r>
      <w:r>
        <w:rPr>
          <w:rFonts w:cs="Arial"/>
          <w:szCs w:val="20"/>
        </w:rPr>
        <w:t xml:space="preserve"> </w:t>
      </w:r>
      <w:r w:rsidRPr="00370697">
        <w:rPr>
          <w:rFonts w:cs="Arial"/>
          <w:szCs w:val="20"/>
        </w:rPr>
        <w:t xml:space="preserve">est tenue de payer à l’autre une indemnité égale au montant de la rémunération qui restait </w:t>
      </w:r>
      <w:r w:rsidRPr="00370697">
        <w:rPr>
          <w:rFonts w:cs="Arial"/>
          <w:szCs w:val="20"/>
        </w:rPr>
        <w:lastRenderedPageBreak/>
        <w:t>à échoir jusqu’à ce</w:t>
      </w:r>
      <w:r>
        <w:rPr>
          <w:rFonts w:cs="Arial"/>
          <w:szCs w:val="20"/>
        </w:rPr>
        <w:t xml:space="preserve"> </w:t>
      </w:r>
      <w:r w:rsidRPr="00370697">
        <w:rPr>
          <w:rFonts w:cs="Arial"/>
          <w:szCs w:val="20"/>
        </w:rPr>
        <w:t>terme, sans que ce montant puisse toutefois excéder le double de la rémunération correspondant à la durée du</w:t>
      </w:r>
      <w:r>
        <w:rPr>
          <w:rFonts w:cs="Arial"/>
          <w:szCs w:val="20"/>
        </w:rPr>
        <w:t xml:space="preserve"> </w:t>
      </w:r>
      <w:r w:rsidRPr="00370697">
        <w:rPr>
          <w:rFonts w:cs="Arial"/>
          <w:szCs w:val="20"/>
        </w:rPr>
        <w:t>délai de préavis qui aurait dû être respecté si le contrat avait été conclu sans terme.</w:t>
      </w:r>
    </w:p>
    <w:p w14:paraId="2AAB0AC5" w14:textId="77777777" w:rsidR="00B9298F" w:rsidRDefault="00B9298F" w:rsidP="00B9298F">
      <w:pPr>
        <w:widowControl w:val="0"/>
        <w:autoSpaceDE w:val="0"/>
        <w:autoSpaceDN w:val="0"/>
        <w:adjustRightInd w:val="0"/>
        <w:jc w:val="both"/>
        <w:rPr>
          <w:rFonts w:cs="Arial"/>
          <w:szCs w:val="20"/>
        </w:rPr>
      </w:pPr>
      <w:r w:rsidRPr="00370697">
        <w:rPr>
          <w:rFonts w:cs="Arial"/>
          <w:szCs w:val="20"/>
        </w:rPr>
        <w:t>Par dérogation, chacune des parties peut résilier le contrat avant terme et sans motif grave durant la première</w:t>
      </w:r>
      <w:r>
        <w:rPr>
          <w:rFonts w:cs="Arial"/>
          <w:szCs w:val="20"/>
        </w:rPr>
        <w:t xml:space="preserve"> </w:t>
      </w:r>
      <w:r w:rsidRPr="00370697">
        <w:rPr>
          <w:rFonts w:cs="Arial"/>
          <w:szCs w:val="20"/>
        </w:rPr>
        <w:t>moitié de la durée convenue et sans que cette période ne dépasse 6 mois et ce moyennant le respect des délais de préavis prévus à l'article 37/2</w:t>
      </w:r>
      <w:r>
        <w:rPr>
          <w:rFonts w:cs="Arial"/>
          <w:szCs w:val="20"/>
        </w:rPr>
        <w:t xml:space="preserve"> </w:t>
      </w:r>
      <w:r w:rsidRPr="00370697">
        <w:rPr>
          <w:rFonts w:cs="Arial"/>
          <w:szCs w:val="20"/>
        </w:rPr>
        <w:t>de la loi du 3 juillet 1978.</w:t>
      </w:r>
      <w:r>
        <w:rPr>
          <w:rFonts w:cs="Arial"/>
          <w:szCs w:val="20"/>
        </w:rPr>
        <w:t xml:space="preserve"> </w:t>
      </w:r>
      <w:r w:rsidRPr="00370697">
        <w:rPr>
          <w:rFonts w:cs="Arial"/>
          <w:szCs w:val="20"/>
        </w:rPr>
        <w:t>Lors de la conclusion de</w:t>
      </w:r>
      <w:r>
        <w:rPr>
          <w:rFonts w:cs="Arial"/>
          <w:szCs w:val="20"/>
        </w:rPr>
        <w:t xml:space="preserve"> </w:t>
      </w:r>
      <w:r w:rsidRPr="00370697">
        <w:rPr>
          <w:rFonts w:cs="Arial"/>
          <w:szCs w:val="20"/>
        </w:rPr>
        <w:t xml:space="preserve">contrats de travail </w:t>
      </w:r>
      <w:r>
        <w:rPr>
          <w:rFonts w:cs="Arial"/>
          <w:szCs w:val="20"/>
        </w:rPr>
        <w:t xml:space="preserve">à durée déterminée </w:t>
      </w:r>
      <w:r w:rsidRPr="00370697">
        <w:rPr>
          <w:rFonts w:cs="Arial"/>
          <w:szCs w:val="20"/>
        </w:rPr>
        <w:t xml:space="preserve">successifs, cette possibilité n’est réservée que pour le premier contrat conclu </w:t>
      </w:r>
      <w:r>
        <w:rPr>
          <w:rFonts w:cs="Arial"/>
          <w:szCs w:val="20"/>
        </w:rPr>
        <w:t>entre les parties</w:t>
      </w:r>
      <w:r w:rsidRPr="00370697">
        <w:rPr>
          <w:rFonts w:cs="Arial"/>
          <w:szCs w:val="20"/>
        </w:rPr>
        <w:t>.</w:t>
      </w:r>
    </w:p>
    <w:p w14:paraId="7ED21543" w14:textId="2122D820" w:rsidR="00B9298F" w:rsidRPr="0073254F" w:rsidRDefault="00B9298F" w:rsidP="0073254F">
      <w:pPr>
        <w:widowControl w:val="0"/>
        <w:autoSpaceDE w:val="0"/>
        <w:autoSpaceDN w:val="0"/>
        <w:adjustRightInd w:val="0"/>
        <w:jc w:val="both"/>
        <w:rPr>
          <w:rFonts w:cs="Arial"/>
          <w:szCs w:val="20"/>
        </w:rPr>
      </w:pPr>
      <w:r w:rsidRPr="00370697">
        <w:rPr>
          <w:rFonts w:cs="Arial"/>
          <w:szCs w:val="20"/>
        </w:rPr>
        <w:t>Lorsque le contrat est conclu pour une durée déterminée de moins de 3 mois, l’incapacité de travail résultant d’une</w:t>
      </w:r>
      <w:r>
        <w:rPr>
          <w:rFonts w:cs="Arial"/>
          <w:szCs w:val="20"/>
        </w:rPr>
        <w:t xml:space="preserve"> </w:t>
      </w:r>
      <w:r w:rsidRPr="00370697">
        <w:rPr>
          <w:rFonts w:cs="Arial"/>
          <w:szCs w:val="20"/>
        </w:rPr>
        <w:t>maladie ou d’un accident permet à l’employeur de résilier le contrat sans indemnité, si elle a une durée de plus de 7</w:t>
      </w:r>
      <w:r>
        <w:rPr>
          <w:rFonts w:cs="Arial"/>
          <w:szCs w:val="20"/>
        </w:rPr>
        <w:t xml:space="preserve"> </w:t>
      </w:r>
      <w:r w:rsidRPr="00370697">
        <w:rPr>
          <w:rFonts w:cs="Arial"/>
          <w:szCs w:val="20"/>
        </w:rPr>
        <w:t>jours et si la période durant laquelle le contrat peut être rompu moyennant un préavis conformément au</w:t>
      </w:r>
      <w:r>
        <w:rPr>
          <w:rFonts w:cs="Arial"/>
          <w:szCs w:val="20"/>
        </w:rPr>
        <w:t xml:space="preserve"> </w:t>
      </w:r>
      <w:r w:rsidRPr="00370697">
        <w:rPr>
          <w:rFonts w:cs="Arial"/>
          <w:szCs w:val="20"/>
        </w:rPr>
        <w:t>paragraphe précédent est écoulée.</w:t>
      </w:r>
      <w:r>
        <w:rPr>
          <w:rFonts w:cs="Arial"/>
          <w:szCs w:val="20"/>
        </w:rPr>
        <w:t xml:space="preserve"> </w:t>
      </w:r>
      <w:r w:rsidRPr="00370697">
        <w:rPr>
          <w:rFonts w:cs="Arial"/>
          <w:szCs w:val="20"/>
        </w:rPr>
        <w:t>Lorsque le contrat est conclu pour une durée déterminée de 3 mois au moins, l’incapacité de travail de plus de 6</w:t>
      </w:r>
      <w:r>
        <w:rPr>
          <w:rFonts w:cs="Arial"/>
          <w:szCs w:val="20"/>
        </w:rPr>
        <w:t xml:space="preserve"> </w:t>
      </w:r>
      <w:r w:rsidRPr="00370697">
        <w:rPr>
          <w:rFonts w:cs="Arial"/>
          <w:szCs w:val="20"/>
        </w:rPr>
        <w:t>mois résultant d’une maladie ou d’un accident permet à l’employeur de résilier le contrat de travail moyennant le</w:t>
      </w:r>
      <w:r>
        <w:rPr>
          <w:rFonts w:cs="Arial"/>
          <w:szCs w:val="20"/>
        </w:rPr>
        <w:t xml:space="preserve"> </w:t>
      </w:r>
      <w:r w:rsidRPr="00370697">
        <w:rPr>
          <w:rFonts w:cs="Arial"/>
          <w:szCs w:val="20"/>
        </w:rPr>
        <w:t>paiement d’une indemnité égale au salaire qui devait encore être payé jusqu’au terme convenu, avec un</w:t>
      </w:r>
      <w:r>
        <w:rPr>
          <w:rFonts w:cs="Arial"/>
          <w:szCs w:val="20"/>
        </w:rPr>
        <w:t xml:space="preserve"> </w:t>
      </w:r>
      <w:r w:rsidRPr="00370697">
        <w:rPr>
          <w:rFonts w:cs="Arial"/>
          <w:szCs w:val="20"/>
        </w:rPr>
        <w:t>maximum de 3 mois et sous déduction de la rémunération payée depuis le début de l’incapacité de travail</w:t>
      </w:r>
      <w:r>
        <w:rPr>
          <w:rFonts w:cs="Arial"/>
          <w:szCs w:val="20"/>
        </w:rPr>
        <w:t>.</w:t>
      </w:r>
    </w:p>
    <w:p w14:paraId="5C86A9BE" w14:textId="77777777" w:rsidR="00B9298F" w:rsidRPr="007270A1" w:rsidRDefault="00B9298F" w:rsidP="00B9298F">
      <w:pPr>
        <w:widowControl w:val="0"/>
        <w:autoSpaceDE w:val="0"/>
        <w:autoSpaceDN w:val="0"/>
        <w:adjustRightInd w:val="0"/>
        <w:jc w:val="both"/>
        <w:rPr>
          <w:rFonts w:cs="Arial"/>
          <w:szCs w:val="20"/>
        </w:rPr>
      </w:pPr>
      <w:r w:rsidRPr="00505F00">
        <w:rPr>
          <w:rFonts w:cs="Arial"/>
          <w:szCs w:val="20"/>
        </w:rPr>
        <w:t>Chacune des parties peut rompre le présent contrat sans préavis ni indemnité pour motif grave. L’article 35 de la loi précitée du 3 juillet 1978 est applicable aux modalités de cette rupture.</w:t>
      </w:r>
    </w:p>
    <w:p w14:paraId="352AC859" w14:textId="50C9F587" w:rsidR="00B9298F" w:rsidRPr="002E7847" w:rsidRDefault="00B9298F" w:rsidP="00B9298F">
      <w:pPr>
        <w:pStyle w:val="Titre3"/>
        <w:rPr>
          <w:color w:val="000000" w:themeColor="text1"/>
        </w:rPr>
      </w:pPr>
      <w:r>
        <w:rPr>
          <w:rFonts w:ascii="Segoe UI Symbol" w:eastAsia="Arial Unicode MS" w:hAnsi="Segoe UI Symbol" w:cs="Segoe UI Symbol"/>
          <w:color w:val="FF0000"/>
          <w:szCs w:val="20"/>
        </w:rPr>
        <w:sym w:font="Wingdings 3" w:char="F075"/>
      </w:r>
      <w:r w:rsidR="0073254F">
        <w:rPr>
          <w:rFonts w:ascii="Segoe UI Symbol" w:eastAsia="Arial Unicode MS" w:hAnsi="Segoe UI Symbol" w:cs="Segoe UI Symbol"/>
          <w:color w:val="FF0000"/>
          <w:szCs w:val="20"/>
        </w:rPr>
        <w:t xml:space="preserve"> </w:t>
      </w:r>
      <w:r w:rsidRPr="00BE5E25">
        <w:rPr>
          <w:color w:val="FF0000"/>
        </w:rPr>
        <w:t xml:space="preserve">Article 15 – Règlement de travail </w:t>
      </w:r>
      <w:r w:rsidR="00BE5E25" w:rsidRPr="00FD3A70">
        <w:rPr>
          <w:color w:val="CC006A" w:themeColor="accent2"/>
          <w:sz w:val="28"/>
          <w:szCs w:val="28"/>
        </w:rPr>
        <w:sym w:font="Webdings" w:char="F056"/>
      </w:r>
    </w:p>
    <w:p w14:paraId="4554CE81" w14:textId="77777777" w:rsidR="00B9298F" w:rsidRPr="00D47AB6" w:rsidRDefault="00B9298F" w:rsidP="00B9298F">
      <w:r>
        <w:t>Le Travailleur</w:t>
      </w:r>
      <w:r w:rsidRPr="00F03B1D">
        <w:t xml:space="preserve"> </w:t>
      </w:r>
      <w:r>
        <w:t xml:space="preserve">déclare avoir pris connaissance du règlement de travail qui constitue une annexe au présent contrat et en accepter toutes les dispositions. </w:t>
      </w:r>
    </w:p>
    <w:p w14:paraId="61831256" w14:textId="77777777" w:rsidR="00B9298F" w:rsidRPr="002E7847" w:rsidRDefault="00B9298F" w:rsidP="00B9298F">
      <w:pPr>
        <w:pStyle w:val="Titre3"/>
        <w:rPr>
          <w:color w:val="000000" w:themeColor="text1"/>
        </w:rPr>
      </w:pPr>
      <w:r w:rsidRPr="002E7847">
        <w:rPr>
          <w:color w:val="000000" w:themeColor="text1"/>
        </w:rPr>
        <w:t>Article 1</w:t>
      </w:r>
      <w:r>
        <w:rPr>
          <w:color w:val="000000" w:themeColor="text1"/>
        </w:rPr>
        <w:t>6</w:t>
      </w:r>
      <w:r w:rsidRPr="002E7847">
        <w:rPr>
          <w:color w:val="000000" w:themeColor="text1"/>
        </w:rPr>
        <w:t xml:space="preserve"> – Précautions de santé et d’hygiène</w:t>
      </w:r>
    </w:p>
    <w:p w14:paraId="7C636786" w14:textId="77777777" w:rsidR="00B9298F" w:rsidRDefault="00B9298F" w:rsidP="00B9298F">
      <w:r>
        <w:t>En vue de la sécurité et de la salubrité pendant le travail, le Travailleur</w:t>
      </w:r>
      <w:r w:rsidRPr="00F03B1D">
        <w:t xml:space="preserve"> </w:t>
      </w:r>
      <w:r>
        <w:t>est obligé de respecter les mesures de précaution élémentaires qui lui sont données lors de l’engagement</w:t>
      </w:r>
      <w:r w:rsidRPr="00E74FDC">
        <w:t xml:space="preserve"> </w:t>
      </w:r>
      <w:r>
        <w:t>et tout au long de l’exécution de son contrat de travail.</w:t>
      </w:r>
    </w:p>
    <w:p w14:paraId="0C876A4E" w14:textId="77777777" w:rsidR="00B9298F" w:rsidRPr="00993200" w:rsidRDefault="00B9298F" w:rsidP="00B9298F">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Le Travailleur veillera à ce que ces mesures de santé et de sécurité au travail soient également respectées par le personnel dont il assume la responsabilité.</w:t>
      </w:r>
    </w:p>
    <w:p w14:paraId="4205F818" w14:textId="77777777" w:rsidR="00B9298F" w:rsidRPr="00CE7C92" w:rsidRDefault="00B9298F" w:rsidP="00B9298F">
      <w:pPr>
        <w:pStyle w:val="Titre3"/>
      </w:pPr>
      <w:r w:rsidRPr="00CE7C92">
        <w:rPr>
          <w:rFonts w:ascii="Wingdings" w:hAnsi="Wingdings"/>
        </w:rPr>
        <w:t></w:t>
      </w:r>
      <w:r w:rsidRPr="00CE7C92">
        <w:rPr>
          <w:rFonts w:ascii="Wingdings" w:hAnsi="Wingdings"/>
        </w:rPr>
        <w:t></w:t>
      </w:r>
      <w:r w:rsidRPr="00CE7C92">
        <w:t>Article 1</w:t>
      </w:r>
      <w:r>
        <w:t>7</w:t>
      </w:r>
      <w:r w:rsidRPr="00CE7C92">
        <w:t xml:space="preserve"> – Documents et informations à fournir</w:t>
      </w:r>
      <w:r>
        <w:t xml:space="preserve"> </w:t>
      </w:r>
      <w:r w:rsidRPr="00FD3A70">
        <w:rPr>
          <w:color w:val="CC006A" w:themeColor="accent2"/>
          <w:sz w:val="28"/>
          <w:szCs w:val="28"/>
        </w:rPr>
        <w:sym w:font="Webdings" w:char="F056"/>
      </w:r>
    </w:p>
    <w:p w14:paraId="7A0B8EAD" w14:textId="77777777" w:rsidR="00B9298F" w:rsidRPr="00E74FDC" w:rsidRDefault="00B9298F" w:rsidP="00B9298F">
      <w:pPr>
        <w:rPr>
          <w:color w:val="395B19" w:themeColor="accent3" w:themeShade="80"/>
        </w:rPr>
      </w:pPr>
      <w:r w:rsidRPr="00E74FDC">
        <w:rPr>
          <w:color w:val="395B19" w:themeColor="accent3" w:themeShade="80"/>
        </w:rPr>
        <w:t xml:space="preserve">Le Travailleur informe l’employeur des faits suivants : </w:t>
      </w:r>
    </w:p>
    <w:p w14:paraId="286D7A83" w14:textId="77777777" w:rsidR="00B9298F" w:rsidRPr="00E74FDC" w:rsidRDefault="00B9298F" w:rsidP="00B9298F">
      <w:pPr>
        <w:pStyle w:val="Liste"/>
        <w:numPr>
          <w:ilvl w:val="0"/>
          <w:numId w:val="2"/>
        </w:numPr>
        <w:ind w:left="1134"/>
        <w:rPr>
          <w:color w:val="395B19" w:themeColor="accent3" w:themeShade="80"/>
        </w:rPr>
      </w:pPr>
      <w:r w:rsidRPr="00E74FDC">
        <w:rPr>
          <w:color w:val="395B19" w:themeColor="accent3" w:themeShade="80"/>
        </w:rPr>
        <w:t>................................</w:t>
      </w:r>
    </w:p>
    <w:p w14:paraId="0B01AA37" w14:textId="77777777" w:rsidR="00B9298F" w:rsidRPr="00E74FDC" w:rsidRDefault="00B9298F" w:rsidP="00B9298F">
      <w:pPr>
        <w:pStyle w:val="Liste"/>
        <w:numPr>
          <w:ilvl w:val="0"/>
          <w:numId w:val="2"/>
        </w:numPr>
        <w:ind w:left="1134"/>
        <w:rPr>
          <w:color w:val="395B19" w:themeColor="accent3" w:themeShade="80"/>
        </w:rPr>
      </w:pPr>
      <w:r w:rsidRPr="00E74FDC">
        <w:rPr>
          <w:color w:val="395B19" w:themeColor="accent3" w:themeShade="80"/>
        </w:rPr>
        <w:t>................................</w:t>
      </w:r>
    </w:p>
    <w:p w14:paraId="59EBC36A" w14:textId="77777777" w:rsidR="00B9298F" w:rsidRPr="00E74FDC" w:rsidRDefault="00B9298F" w:rsidP="00B9298F">
      <w:pPr>
        <w:rPr>
          <w:color w:val="395B19" w:themeColor="accent3" w:themeShade="80"/>
        </w:rPr>
      </w:pPr>
      <w:r w:rsidRPr="00E74FDC">
        <w:rPr>
          <w:color w:val="395B19" w:themeColor="accent3" w:themeShade="80"/>
        </w:rPr>
        <w:t xml:space="preserve">En outre, à la demande de l’employeur, le Travailleur déclare avoir fourni les documents suivants : </w:t>
      </w:r>
    </w:p>
    <w:p w14:paraId="44B4A5A1" w14:textId="77777777" w:rsidR="00B9298F" w:rsidRPr="00E74FDC" w:rsidRDefault="00B9298F" w:rsidP="00B9298F">
      <w:pPr>
        <w:pStyle w:val="Liste"/>
        <w:numPr>
          <w:ilvl w:val="0"/>
          <w:numId w:val="2"/>
        </w:numPr>
        <w:ind w:left="1134"/>
        <w:rPr>
          <w:color w:val="395B19" w:themeColor="accent3" w:themeShade="80"/>
        </w:rPr>
      </w:pPr>
      <w:r w:rsidRPr="00E74FDC">
        <w:rPr>
          <w:color w:val="395B19" w:themeColor="accent3" w:themeShade="80"/>
        </w:rPr>
        <w:t>................................</w:t>
      </w:r>
    </w:p>
    <w:p w14:paraId="6142EF72" w14:textId="77777777" w:rsidR="00B9298F" w:rsidRPr="00E74FDC" w:rsidRDefault="00B9298F" w:rsidP="00B9298F">
      <w:pPr>
        <w:pStyle w:val="Liste"/>
        <w:numPr>
          <w:ilvl w:val="0"/>
          <w:numId w:val="2"/>
        </w:numPr>
        <w:ind w:left="1134"/>
        <w:rPr>
          <w:color w:val="395B19" w:themeColor="accent3" w:themeShade="80"/>
        </w:rPr>
      </w:pPr>
      <w:r w:rsidRPr="00E74FDC">
        <w:rPr>
          <w:color w:val="395B19" w:themeColor="accent3" w:themeShade="80"/>
        </w:rPr>
        <w:t>................................</w:t>
      </w:r>
    </w:p>
    <w:p w14:paraId="5FE8E013" w14:textId="77777777" w:rsidR="00B9298F" w:rsidRPr="00C0039A" w:rsidRDefault="00B9298F" w:rsidP="00B9298F">
      <w:pPr>
        <w:rPr>
          <w:color w:val="395B19" w:themeColor="accent3" w:themeShade="80"/>
        </w:rPr>
      </w:pPr>
      <w:r w:rsidRPr="00E74FDC">
        <w:rPr>
          <w:color w:val="395B19" w:themeColor="accent3" w:themeShade="80"/>
        </w:rPr>
        <w:t>Le Travailleur confirme sur l’honneur que cette déclaration est complète et sincère et qu’il est conscient du fait que toute déclaration incomplète et fausse peut donner lieu à la résiliation immédiate de la convention et/ou au paiement d’une indemnité. En cas de fausses déclarations de la part du Travailleur, celui-ci sera tenu d’indemniser l’employeur de toute condamnation ou surcoût auxquels ce dernier aurait été tenu en raison desdites déclarations.</w:t>
      </w:r>
    </w:p>
    <w:p w14:paraId="03E915D1" w14:textId="77777777" w:rsidR="00B9298F" w:rsidRDefault="00B9298F" w:rsidP="00B9298F">
      <w:pPr>
        <w:pStyle w:val="Titre3"/>
      </w:pPr>
      <w:r w:rsidRPr="00C813C1">
        <w:rPr>
          <w:rFonts w:ascii="Wingdings" w:hAnsi="Wingdings"/>
        </w:rPr>
        <w:t></w:t>
      </w:r>
      <w:r>
        <w:rPr>
          <w:rFonts w:ascii="Wingdings" w:hAnsi="Wingdings"/>
        </w:rPr>
        <w:t></w:t>
      </w:r>
      <w:r>
        <w:t>Article 18 – Clauses spécifiques</w:t>
      </w:r>
    </w:p>
    <w:p w14:paraId="1FF6AF65" w14:textId="77777777" w:rsidR="00B9298F" w:rsidRPr="00E74FDC" w:rsidRDefault="00B9298F" w:rsidP="00B9298F">
      <w:pPr>
        <w:jc w:val="both"/>
        <w:rPr>
          <w:color w:val="395B19" w:themeColor="accent3" w:themeShade="80"/>
        </w:rPr>
      </w:pPr>
      <w:r w:rsidRPr="00E74FDC">
        <w:rPr>
          <w:color w:val="395B19" w:themeColor="accent3" w:themeShade="80"/>
        </w:rPr>
        <w:t xml:space="preserve">Par ailleurs, les parties conviennent encore expressément de ce qui suit : </w:t>
      </w:r>
    </w:p>
    <w:p w14:paraId="55B37F92" w14:textId="77777777" w:rsidR="00B9298F" w:rsidRPr="00E74FDC" w:rsidRDefault="00B9298F" w:rsidP="00B9298F">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1° ………….</w:t>
      </w:r>
    </w:p>
    <w:p w14:paraId="6231E19F" w14:textId="77777777" w:rsidR="00B9298F" w:rsidRPr="00E74FDC" w:rsidRDefault="00B9298F" w:rsidP="00B9298F">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lastRenderedPageBreak/>
        <w:t>2° ………….</w:t>
      </w:r>
    </w:p>
    <w:p w14:paraId="2EA98BF2" w14:textId="77777777" w:rsidR="00B9298F" w:rsidRPr="00E74FDC" w:rsidRDefault="00B9298F" w:rsidP="00B9298F">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3°……</w:t>
      </w:r>
      <w:proofErr w:type="gramStart"/>
      <w:r w:rsidRPr="00E74FDC">
        <w:rPr>
          <w:rFonts w:ascii="Arial" w:hAnsi="Arial" w:cs="Arial"/>
          <w:color w:val="395B19" w:themeColor="accent3" w:themeShade="80"/>
          <w:sz w:val="20"/>
          <w:szCs w:val="20"/>
        </w:rPr>
        <w:t>…….</w:t>
      </w:r>
      <w:proofErr w:type="gramEnd"/>
      <w:r w:rsidRPr="00E74FDC">
        <w:rPr>
          <w:rFonts w:ascii="Arial" w:hAnsi="Arial" w:cs="Arial"/>
          <w:color w:val="395B19" w:themeColor="accent3" w:themeShade="80"/>
          <w:sz w:val="20"/>
          <w:szCs w:val="20"/>
        </w:rPr>
        <w:t>.</w:t>
      </w:r>
    </w:p>
    <w:p w14:paraId="396A8E11" w14:textId="77777777" w:rsidR="00B9298F" w:rsidRPr="002E7847" w:rsidRDefault="00B9298F" w:rsidP="0073254F">
      <w:pPr>
        <w:pStyle w:val="Titre3"/>
        <w:keepNext/>
        <w:rPr>
          <w:color w:val="000000" w:themeColor="text1"/>
        </w:rPr>
      </w:pPr>
      <w:r w:rsidRPr="002E7847">
        <w:rPr>
          <w:color w:val="000000" w:themeColor="text1"/>
        </w:rPr>
        <w:t xml:space="preserve">Article </w:t>
      </w:r>
      <w:r>
        <w:rPr>
          <w:color w:val="000000" w:themeColor="text1"/>
        </w:rPr>
        <w:t>19</w:t>
      </w:r>
      <w:r w:rsidRPr="002E7847">
        <w:rPr>
          <w:color w:val="000000" w:themeColor="text1"/>
        </w:rPr>
        <w:t xml:space="preserve"> – Droit applicable et compétence </w:t>
      </w:r>
    </w:p>
    <w:p w14:paraId="47D90322" w14:textId="77777777" w:rsidR="00B9298F" w:rsidRPr="00A238B0" w:rsidRDefault="00B9298F" w:rsidP="0073254F">
      <w:pPr>
        <w:keepNext/>
      </w:pPr>
      <w:r>
        <w:t xml:space="preserve">Cette convention est soumise au droit belge. </w:t>
      </w:r>
      <w:r>
        <w:rPr>
          <w:szCs w:val="20"/>
        </w:rPr>
        <w:t xml:space="preserve">La présente convention s'applique sous réserve des dispositions prévues par la loi ou par des conventions collectives de travail rendues obligatoires. </w:t>
      </w:r>
      <w:r>
        <w:t xml:space="preserve">L’employeur relève de la </w:t>
      </w:r>
      <w:r w:rsidRPr="00205CBC">
        <w:t>commission paritaire n° 329</w:t>
      </w:r>
      <w:r>
        <w:rPr>
          <w:color w:val="0070C0"/>
        </w:rPr>
        <w:t>.</w:t>
      </w:r>
      <w:r w:rsidRPr="000E5240">
        <w:rPr>
          <w:color w:val="0070C0"/>
        </w:rPr>
        <w:t>02 ou 03</w:t>
      </w:r>
      <w:r>
        <w:rPr>
          <w:color w:val="0070C0"/>
        </w:rPr>
        <w:t xml:space="preserve"> et est actif dans le secteur d’activités suivant</w:t>
      </w:r>
      <w:proofErr w:type="gramStart"/>
      <w:r>
        <w:rPr>
          <w:color w:val="0070C0"/>
        </w:rPr>
        <w:t> :…</w:t>
      </w:r>
      <w:proofErr w:type="gramEnd"/>
      <w:r>
        <w:rPr>
          <w:color w:val="0070C0"/>
        </w:rPr>
        <w:t>………</w:t>
      </w:r>
      <w:r>
        <w:t xml:space="preserve">. </w:t>
      </w:r>
      <w:r w:rsidRPr="00A238B0">
        <w:t xml:space="preserve"> </w:t>
      </w:r>
    </w:p>
    <w:p w14:paraId="44B65E25" w14:textId="77777777" w:rsidR="0073254F" w:rsidRDefault="00B9298F" w:rsidP="0073254F">
      <w:r w:rsidRPr="008574BD">
        <w:t xml:space="preserve">Toute situation non prévue spécifiquement dans le présent contrat sera réglée conformément aux dispositions </w:t>
      </w:r>
      <w:r w:rsidRPr="00CE7C92">
        <w:t xml:space="preserve">légales et </w:t>
      </w:r>
      <w:r>
        <w:t>sectorielles</w:t>
      </w:r>
      <w:r w:rsidRPr="00CE7C92">
        <w:t xml:space="preserve"> pertinentes </w:t>
      </w:r>
      <w:r>
        <w:t>et à celles prévues au</w:t>
      </w:r>
      <w:r w:rsidRPr="008574BD">
        <w:t xml:space="preserve"> règlement de travail</w:t>
      </w:r>
      <w:r>
        <w:t>.</w:t>
      </w:r>
    </w:p>
    <w:p w14:paraId="785EABA0" w14:textId="3AA0C51B" w:rsidR="00B9298F" w:rsidRPr="0073254F" w:rsidRDefault="00B9298F" w:rsidP="0073254F">
      <w:r w:rsidRPr="005E22C8">
        <w:rPr>
          <w:rFonts w:ascii="Arial" w:hAnsi="Arial" w:cs="Arial"/>
          <w:color w:val="000000" w:themeColor="text1"/>
          <w:szCs w:val="20"/>
        </w:rPr>
        <w:t xml:space="preserve">Tous les litiges qui découlent de la présente convention ou de conventions extérieures qui en résultent relèvent de la compétence exclusive des cours et tribunaux du lieu de travail. </w:t>
      </w:r>
    </w:p>
    <w:p w14:paraId="62EB0AF0" w14:textId="5609A663" w:rsidR="00B9298F" w:rsidRPr="002E7847" w:rsidRDefault="00B9298F" w:rsidP="00B9298F">
      <w:pPr>
        <w:pStyle w:val="Titre3"/>
        <w:rPr>
          <w:color w:val="000000" w:themeColor="text1"/>
        </w:rPr>
      </w:pPr>
      <w:r>
        <w:rPr>
          <w:rFonts w:ascii="Segoe UI Symbol" w:eastAsia="Arial Unicode MS" w:hAnsi="Segoe UI Symbol" w:cs="Segoe UI Symbol"/>
          <w:color w:val="FF0000"/>
          <w:szCs w:val="20"/>
        </w:rPr>
        <w:sym w:font="Wingdings 3" w:char="F075"/>
      </w:r>
      <w:r w:rsidR="0073254F">
        <w:rPr>
          <w:rFonts w:ascii="Segoe UI Symbol" w:eastAsia="Arial Unicode MS" w:hAnsi="Segoe UI Symbol" w:cs="Segoe UI Symbol"/>
          <w:color w:val="FF0000"/>
          <w:szCs w:val="20"/>
        </w:rPr>
        <w:t xml:space="preserve"> </w:t>
      </w:r>
      <w:r w:rsidRPr="00BE5E25">
        <w:rPr>
          <w:color w:val="FF0000"/>
        </w:rPr>
        <w:t xml:space="preserve">Article 20 – Clauses finales </w:t>
      </w:r>
      <w:r w:rsidRPr="00FD3A70">
        <w:rPr>
          <w:color w:val="CC006A" w:themeColor="accent2"/>
          <w:sz w:val="28"/>
          <w:szCs w:val="28"/>
        </w:rPr>
        <w:sym w:font="Webdings" w:char="F056"/>
      </w:r>
    </w:p>
    <w:p w14:paraId="6E0F9617" w14:textId="77777777" w:rsidR="00B9298F" w:rsidRDefault="00B9298F" w:rsidP="00B9298F">
      <w:r>
        <w:t xml:space="preserve">Le Travailleur reconnaît avoir reçu un exemplaire de la présente convention et en avoir accepté toutes les dispositions. </w:t>
      </w:r>
    </w:p>
    <w:p w14:paraId="66FDE8B0" w14:textId="77777777" w:rsidR="00B9298F" w:rsidRDefault="00B9298F" w:rsidP="00B9298F"/>
    <w:p w14:paraId="35D49D5A" w14:textId="77777777" w:rsidR="00B9298F" w:rsidRDefault="00B9298F" w:rsidP="00B9298F">
      <w:r w:rsidRPr="4DD1DCC8">
        <w:t>Fait</w:t>
      </w:r>
      <w:r>
        <w:t xml:space="preserve"> en </w:t>
      </w:r>
      <w:proofErr w:type="gramStart"/>
      <w:r w:rsidRPr="00E62D84">
        <w:rPr>
          <w:color w:val="0070C0"/>
        </w:rPr>
        <w:t>…</w:t>
      </w:r>
      <w:r>
        <w:rPr>
          <w:color w:val="0070C0"/>
        </w:rPr>
        <w:t>..</w:t>
      </w:r>
      <w:r w:rsidRPr="00E62D84">
        <w:rPr>
          <w:color w:val="0070C0"/>
        </w:rPr>
        <w:t>..</w:t>
      </w:r>
      <w:proofErr w:type="gramEnd"/>
      <w:r>
        <w:t>exemplaires</w:t>
      </w:r>
      <w:r w:rsidRPr="4DD1DCC8">
        <w:t xml:space="preserve"> à</w:t>
      </w:r>
      <w:r>
        <w:t xml:space="preserve"> .</w:t>
      </w:r>
      <w:r w:rsidRPr="007E7F3D">
        <w:rPr>
          <w:color w:val="0070C0"/>
        </w:rPr>
        <w:t>.........</w:t>
      </w:r>
      <w:r>
        <w:t xml:space="preserve">, </w:t>
      </w:r>
      <w:r w:rsidRPr="4DD1DCC8">
        <w:t>le</w:t>
      </w:r>
      <w:r>
        <w:t xml:space="preserve"> </w:t>
      </w:r>
      <w:r w:rsidRPr="007E7F3D">
        <w:rPr>
          <w:color w:val="0070C0"/>
        </w:rPr>
        <w:t>.........</w:t>
      </w:r>
      <w:r>
        <w:t>,</w:t>
      </w:r>
      <w:r w:rsidRPr="4DD1DCC8">
        <w:t xml:space="preserve"> chaque partie reconnaissant avoir reçu le sien.</w:t>
      </w:r>
    </w:p>
    <w:p w14:paraId="38A55160" w14:textId="77777777" w:rsidR="00B9298F" w:rsidRDefault="00B9298F" w:rsidP="00B9298F"/>
    <w:p w14:paraId="392F94E2" w14:textId="77777777" w:rsidR="00B9298F" w:rsidRDefault="00B9298F" w:rsidP="00B9298F"/>
    <w:p w14:paraId="716F871A" w14:textId="77777777" w:rsidR="00B9298F" w:rsidRDefault="00B9298F" w:rsidP="00B9298F"/>
    <w:p w14:paraId="5E9EEAF4" w14:textId="77777777" w:rsidR="00B9298F" w:rsidRDefault="00B9298F" w:rsidP="00B9298F">
      <w:r>
        <w:t xml:space="preserve">Le </w:t>
      </w:r>
      <w:proofErr w:type="gramStart"/>
      <w:r>
        <w:t>Travailleur</w:t>
      </w:r>
      <w:r w:rsidRPr="4DD1DCC8">
        <w:t xml:space="preserve">,   </w:t>
      </w:r>
      <w:proofErr w:type="gramEnd"/>
      <w:r w:rsidRPr="4DD1DCC8">
        <w:t xml:space="preserve">                                                                   </w:t>
      </w:r>
      <w:r>
        <w:tab/>
      </w:r>
      <w:r>
        <w:tab/>
        <w:t xml:space="preserve">  </w:t>
      </w:r>
      <w:r w:rsidRPr="4DD1DCC8">
        <w:t xml:space="preserve"> Signature de l’</w:t>
      </w:r>
      <w:r>
        <w:t>E</w:t>
      </w:r>
      <w:r w:rsidRPr="4DD1DCC8">
        <w:t>mployeur</w:t>
      </w:r>
      <w:r>
        <w:t>,</w:t>
      </w:r>
      <w:r w:rsidRPr="4DD1DCC8">
        <w:t xml:space="preserve"> </w:t>
      </w:r>
    </w:p>
    <w:p w14:paraId="11A86BE2" w14:textId="77777777" w:rsidR="00B9298F" w:rsidRDefault="00B9298F" w:rsidP="00B9298F">
      <w:r w:rsidRPr="4DD1DCC8">
        <w:t>«</w:t>
      </w:r>
      <w:r>
        <w:t xml:space="preserve"> </w:t>
      </w:r>
      <w:r w:rsidRPr="4DD1DCC8">
        <w:t xml:space="preserve">Lu et approuvé »                                                                                               </w:t>
      </w:r>
      <w:r>
        <w:tab/>
      </w:r>
      <w:r w:rsidRPr="4DD1DCC8">
        <w:t xml:space="preserve">« Lu et approuvé »  </w:t>
      </w:r>
    </w:p>
    <w:p w14:paraId="2916E067" w14:textId="199317A7" w:rsidR="007C0F24" w:rsidRPr="00A0526F" w:rsidRDefault="007C0F24" w:rsidP="00B9298F">
      <w:pPr>
        <w:pStyle w:val="Titre3"/>
      </w:pPr>
    </w:p>
    <w:sectPr w:rsidR="007C0F24" w:rsidRPr="00A0526F" w:rsidSect="00421C0C">
      <w:headerReference w:type="even" r:id="rId12"/>
      <w:headerReference w:type="default" r:id="rId13"/>
      <w:footerReference w:type="even" r:id="rId14"/>
      <w:footerReference w:type="default" r:id="rId15"/>
      <w:headerReference w:type="first" r:id="rId16"/>
      <w:footerReference w:type="first" r:id="rId17"/>
      <w:pgSz w:w="11900" w:h="16840"/>
      <w:pgMar w:top="1387" w:right="1134" w:bottom="1418" w:left="1701" w:header="6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F9E7" w14:textId="77777777" w:rsidR="00991307" w:rsidRDefault="00991307" w:rsidP="00BD3BDA">
      <w:r>
        <w:separator/>
      </w:r>
    </w:p>
  </w:endnote>
  <w:endnote w:type="continuationSeparator" w:id="0">
    <w:p w14:paraId="2EE9F623" w14:textId="77777777" w:rsidR="00991307" w:rsidRDefault="00991307" w:rsidP="00BD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GGothicE">
    <w:panose1 w:val="020B0909000000000000"/>
    <w:charset w:val="80"/>
    <w:family w:val="modern"/>
    <w:pitch w:val="fixed"/>
    <w:sig w:usb0="E00002FF" w:usb1="6AC7FDFB"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Gill Sans Std">
    <w:altName w:val="﷽﷽﷽﷽﷽﷽﷽﷽s Std"/>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swiss"/>
    <w:notTrueType/>
    <w:pitch w:val="variable"/>
    <w:sig w:usb0="800000AF" w:usb1="4000204A"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NeueLT Std Lt">
    <w:altName w:val="Arial"/>
    <w:panose1 w:val="020B0604020202020204"/>
    <w:charset w:val="00"/>
    <w:family w:val="swiss"/>
    <w:notTrueType/>
    <w:pitch w:val="variable"/>
    <w:sig w:usb0="00000003" w:usb1="4000204A"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 Std Lt Cn">
    <w:altName w:val="Arial"/>
    <w:panose1 w:val="020B0604020202020204"/>
    <w:charset w:val="00"/>
    <w:family w:val="swiss"/>
    <w:notTrueType/>
    <w:pitch w:val="variable"/>
    <w:sig w:usb0="00000003"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 Neue LT Std 47 Light">
    <w:altName w:val="Arial"/>
    <w:panose1 w:val="02000403000000020004"/>
    <w:charset w:val="00"/>
    <w:family w:val="auto"/>
    <w:pitch w:val="variable"/>
    <w:sig w:usb0="A00002FF" w:usb1="5000205B" w:usb2="00000002" w:usb3="00000000" w:csb0="00000007"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4687205"/>
      <w:docPartObj>
        <w:docPartGallery w:val="Page Numbers (Bottom of Page)"/>
        <w:docPartUnique/>
      </w:docPartObj>
    </w:sdtPr>
    <w:sdtContent>
      <w:p w14:paraId="379E33A1" w14:textId="77777777" w:rsidR="00815C5C" w:rsidRDefault="00815C5C" w:rsidP="00293A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2F8380" w14:textId="77777777" w:rsidR="00815C5C" w:rsidRDefault="00815C5C" w:rsidP="00815C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1AA9" w14:textId="77777777" w:rsidR="005E5F24" w:rsidRPr="00815C5C" w:rsidRDefault="003F0017" w:rsidP="003F0017">
    <w:pPr>
      <w:pStyle w:val="rfrencesnotes"/>
      <w:tabs>
        <w:tab w:val="left" w:pos="3402"/>
        <w:tab w:val="right" w:pos="9015"/>
      </w:tabs>
      <w:ind w:left="-1134"/>
      <w:jc w:val="right"/>
      <w:rPr>
        <w:sz w:val="16"/>
        <w:szCs w:val="16"/>
      </w:rPr>
    </w:pPr>
    <w:r>
      <w:rPr>
        <w:sz w:val="12"/>
        <w:szCs w:val="12"/>
      </w:rPr>
      <w:tab/>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PAGE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3</w:t>
    </w:r>
    <w:r w:rsidRPr="00DC25C2">
      <w:rPr>
        <w:rFonts w:ascii="HelveticaNeueLT Std Lt Cn" w:hAnsi="HelveticaNeueLT Std Lt Cn"/>
        <w:sz w:val="12"/>
        <w:szCs w:val="12"/>
      </w:rPr>
      <w:fldChar w:fldCharType="end"/>
    </w:r>
    <w:r w:rsidRPr="00DC25C2">
      <w:rPr>
        <w:rFonts w:ascii="HelveticaNeueLT Std Lt Cn" w:hAnsi="HelveticaNeueLT Std Lt Cn"/>
        <w:sz w:val="12"/>
        <w:szCs w:val="12"/>
      </w:rPr>
      <w:t xml:space="preserve"> / </w:t>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NUMPAGES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5</w:t>
    </w:r>
    <w:r w:rsidRPr="00DC25C2">
      <w:rPr>
        <w:rFonts w:ascii="HelveticaNeueLT Std Lt Cn" w:hAnsi="HelveticaNeueLT Std Lt Cn"/>
        <w:sz w:val="12"/>
        <w:szCs w:val="12"/>
      </w:rPr>
      <w:fldChar w:fldCharType="end"/>
    </w:r>
  </w:p>
  <w:p w14:paraId="55006B9C" w14:textId="77777777" w:rsidR="00CB4A58" w:rsidRPr="00E53AC5" w:rsidRDefault="00CB4A58" w:rsidP="00CB4A58">
    <w:pPr>
      <w:pStyle w:val="pieddepage0"/>
      <w:ind w:hanging="993"/>
      <w:rPr>
        <w:sz w:val="16"/>
        <w:szCs w:val="16"/>
      </w:rPr>
    </w:pPr>
    <w:r>
      <w:rPr>
        <w:noProof/>
      </w:rPr>
      <w:drawing>
        <wp:inline distT="0" distB="0" distL="0" distR="0" wp14:anchorId="0FEC7BD6" wp14:editId="7E576B39">
          <wp:extent cx="201295" cy="201295"/>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df"/>
                  <pic:cNvPicPr/>
                </pic:nvPicPr>
                <pic:blipFill>
                  <a:blip r:embed="rId1">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r>
      <w:tab/>
    </w:r>
    <w:r w:rsidRPr="00E53AC5">
      <w:rPr>
        <w:rFonts w:ascii="HelveticaNeueLT Std Med" w:hAnsi="HelveticaNeueLT Std Med"/>
        <w:sz w:val="16"/>
        <w:szCs w:val="16"/>
      </w:rPr>
      <w:t xml:space="preserve">Confédération des Employeurs des secteurs Sportif &amp; </w:t>
    </w:r>
    <w:proofErr w:type="spellStart"/>
    <w:proofErr w:type="gramStart"/>
    <w:r w:rsidRPr="00E53AC5">
      <w:rPr>
        <w:rFonts w:ascii="HelveticaNeueLT Std Med" w:hAnsi="HelveticaNeueLT Std Med"/>
        <w:sz w:val="16"/>
        <w:szCs w:val="16"/>
      </w:rPr>
      <w:t>SocioCulturel</w:t>
    </w:r>
    <w:proofErr w:type="spellEnd"/>
    <w:r w:rsidRPr="00E53AC5">
      <w:rPr>
        <w:rFonts w:ascii="HelveticaNeueLT Std Med" w:hAnsi="HelveticaNeueLT Std Med"/>
        <w:sz w:val="16"/>
        <w:szCs w:val="16"/>
      </w:rPr>
      <w:t xml:space="preserve">  </w:t>
    </w:r>
    <w:proofErr w:type="spellStart"/>
    <w:r w:rsidRPr="00E53AC5">
      <w:rPr>
        <w:rFonts w:ascii="HelveticaNeueLT Std Med" w:hAnsi="HelveticaNeueLT Std Med"/>
        <w:sz w:val="16"/>
        <w:szCs w:val="16"/>
      </w:rPr>
      <w:t>asbl</w:t>
    </w:r>
    <w:proofErr w:type="spellEnd"/>
    <w:proofErr w:type="gramEnd"/>
  </w:p>
  <w:p w14:paraId="0D0FABB8" w14:textId="77777777" w:rsidR="002C3FF8" w:rsidRPr="00E53AC5" w:rsidRDefault="002C3FF8" w:rsidP="002C3FF8">
    <w:pPr>
      <w:pStyle w:val="pieddepage0"/>
      <w:rPr>
        <w:sz w:val="16"/>
        <w:szCs w:val="16"/>
      </w:rPr>
    </w:pPr>
    <w:r w:rsidRPr="00E53AC5">
      <w:rPr>
        <w:sz w:val="16"/>
        <w:szCs w:val="16"/>
      </w:rPr>
      <w:t xml:space="preserve">Rue </w:t>
    </w:r>
    <w:r>
      <w:rPr>
        <w:sz w:val="16"/>
        <w:szCs w:val="16"/>
      </w:rPr>
      <w:t>des comédiens 22</w:t>
    </w:r>
    <w:r w:rsidRPr="00E53AC5">
      <w:rPr>
        <w:sz w:val="16"/>
        <w:szCs w:val="16"/>
      </w:rPr>
      <w:t xml:space="preserve"> • B-1</w:t>
    </w:r>
    <w:r>
      <w:rPr>
        <w:sz w:val="16"/>
        <w:szCs w:val="16"/>
      </w:rPr>
      <w:t>00</w:t>
    </w:r>
    <w:r w:rsidRPr="00E53AC5">
      <w:rPr>
        <w:sz w:val="16"/>
        <w:szCs w:val="16"/>
      </w:rPr>
      <w:t>0 Bruxelles</w:t>
    </w:r>
  </w:p>
  <w:p w14:paraId="386F5151" w14:textId="77777777" w:rsidR="00CB4A58" w:rsidRPr="00E53AC5" w:rsidRDefault="00CB4A58" w:rsidP="00CB4A58">
    <w:pPr>
      <w:pStyle w:val="pieddepage0"/>
      <w:rPr>
        <w:sz w:val="16"/>
        <w:szCs w:val="16"/>
      </w:rPr>
    </w:pPr>
    <w:r w:rsidRPr="00E53AC5">
      <w:rPr>
        <w:sz w:val="16"/>
        <w:szCs w:val="16"/>
      </w:rPr>
      <w:t>T +32 (0)2 512 03 58</w:t>
    </w:r>
  </w:p>
  <w:p w14:paraId="218F5763" w14:textId="77777777" w:rsidR="00CB4A58" w:rsidRPr="00E53AC5" w:rsidRDefault="00CB4A58" w:rsidP="00CB4A58">
    <w:pPr>
      <w:pStyle w:val="pieddepage0"/>
      <w:rPr>
        <w:sz w:val="16"/>
        <w:szCs w:val="16"/>
      </w:rPr>
    </w:pPr>
    <w:proofErr w:type="gramStart"/>
    <w:r w:rsidRPr="00E53AC5">
      <w:rPr>
        <w:sz w:val="16"/>
        <w:szCs w:val="16"/>
      </w:rPr>
      <w:t>E-m</w:t>
    </w:r>
    <w:r>
      <w:rPr>
        <w:sz w:val="16"/>
        <w:szCs w:val="16"/>
      </w:rPr>
      <w:t>a</w:t>
    </w:r>
    <w:r w:rsidRPr="00E53AC5">
      <w:rPr>
        <w:sz w:val="16"/>
        <w:szCs w:val="16"/>
      </w:rPr>
      <w:t>il</w:t>
    </w:r>
    <w:proofErr w:type="gramEnd"/>
    <w:r w:rsidRPr="00E53AC5">
      <w:rPr>
        <w:sz w:val="16"/>
        <w:szCs w:val="16"/>
      </w:rPr>
      <w:t xml:space="preserve"> : </w:t>
    </w:r>
    <w:hyperlink r:id="rId2" w:history="1">
      <w:r w:rsidRPr="00C62C0F">
        <w:rPr>
          <w:rStyle w:val="Lienhypertexte"/>
          <w:sz w:val="16"/>
          <w:szCs w:val="16"/>
        </w:rPr>
        <w:t>info@cessoc.be</w:t>
      </w:r>
    </w:hyperlink>
    <w:r>
      <w:rPr>
        <w:sz w:val="16"/>
        <w:szCs w:val="16"/>
      </w:rPr>
      <w:tab/>
      <w:t xml:space="preserve">Site : </w:t>
    </w:r>
    <w:hyperlink r:id="rId3" w:history="1">
      <w:r w:rsidRPr="00122B14">
        <w:rPr>
          <w:rStyle w:val="Lienhypertexte"/>
          <w:sz w:val="16"/>
          <w:szCs w:val="16"/>
        </w:rPr>
        <w:t>www.cessoc.be</w:t>
      </w:r>
    </w:hyperlink>
  </w:p>
  <w:p w14:paraId="131824F8" w14:textId="77777777" w:rsidR="00CB4A58" w:rsidRDefault="00CB4A58" w:rsidP="00CB4A58">
    <w:pPr>
      <w:pStyle w:val="pieddepage0"/>
      <w:rPr>
        <w:sz w:val="14"/>
        <w:szCs w:val="14"/>
      </w:rPr>
    </w:pPr>
    <w:r w:rsidRPr="00E53AC5">
      <w:rPr>
        <w:sz w:val="14"/>
        <w:szCs w:val="14"/>
      </w:rPr>
      <w:t xml:space="preserve">N° d’entreprise : BE </w:t>
    </w:r>
    <w:r>
      <w:rPr>
        <w:sz w:val="14"/>
        <w:szCs w:val="14"/>
      </w:rPr>
      <w:t>0</w:t>
    </w:r>
    <w:r w:rsidRPr="00E53AC5">
      <w:rPr>
        <w:sz w:val="14"/>
        <w:szCs w:val="14"/>
      </w:rPr>
      <w:t>451865986</w:t>
    </w:r>
    <w:r>
      <w:rPr>
        <w:sz w:val="14"/>
        <w:szCs w:val="14"/>
      </w:rPr>
      <w:t xml:space="preserve"> inscrite au registre des personnes morales de Bruxelles</w:t>
    </w:r>
    <w:r w:rsidRPr="00E53AC5">
      <w:rPr>
        <w:sz w:val="14"/>
        <w:szCs w:val="14"/>
      </w:rPr>
      <w:t xml:space="preserve"> • Compte </w:t>
    </w:r>
    <w:r>
      <w:rPr>
        <w:sz w:val="14"/>
        <w:szCs w:val="14"/>
      </w:rPr>
      <w:t>BELFIUS</w:t>
    </w:r>
    <w:r w:rsidRPr="00E53AC5">
      <w:rPr>
        <w:sz w:val="14"/>
        <w:szCs w:val="14"/>
      </w:rPr>
      <w:t xml:space="preserve"> : IBAN BE77 0682 1970 6542</w:t>
    </w:r>
  </w:p>
  <w:p w14:paraId="53057845" w14:textId="7F16682D" w:rsidR="002E6616" w:rsidRPr="00CB4A58" w:rsidRDefault="00CB4A58">
    <w:pPr>
      <w:rPr>
        <w:rFonts w:ascii="Helvetica Neue LT Std 47 Light" w:hAnsi="Helvetica Neue LT Std 47 Light"/>
        <w:color w:val="CC006A" w:themeColor="accent2"/>
        <w:sz w:val="15"/>
        <w:szCs w:val="15"/>
      </w:rPr>
    </w:pPr>
    <w:r w:rsidRPr="00122B14">
      <w:rPr>
        <w:rFonts w:ascii="Helvetica Neue LT Std 47 Light" w:hAnsi="Helvetica Neue LT Std 47 Light"/>
        <w:color w:val="CC006A" w:themeColor="accent2"/>
        <w:sz w:val="15"/>
        <w:szCs w:val="15"/>
      </w:rPr>
      <w:t xml:space="preserve">La </w:t>
    </w:r>
    <w:proofErr w:type="spellStart"/>
    <w:r w:rsidRPr="00122B14">
      <w:rPr>
        <w:rFonts w:ascii="Helvetica Neue LT Std 47 Light" w:hAnsi="Helvetica Neue LT Std 47 Light"/>
        <w:color w:val="CC006A" w:themeColor="accent2"/>
        <w:sz w:val="15"/>
        <w:szCs w:val="15"/>
      </w:rPr>
      <w:t>CESSoC</w:t>
    </w:r>
    <w:proofErr w:type="spellEnd"/>
    <w:r w:rsidRPr="00122B14">
      <w:rPr>
        <w:rFonts w:ascii="Helvetica Neue LT Std 47 Light" w:hAnsi="Helvetica Neue LT Std 47 Light"/>
        <w:color w:val="CC006A" w:themeColor="accent2"/>
        <w:sz w:val="15"/>
        <w:szCs w:val="15"/>
      </w:rPr>
      <w:t xml:space="preserve"> reçoit le soutien </w:t>
    </w:r>
    <w:r>
      <w:rPr>
        <w:rFonts w:ascii="Helvetica Neue LT Std 47 Light" w:hAnsi="Helvetica Neue LT Std 47 Light"/>
        <w:color w:val="CC006A" w:themeColor="accent2"/>
        <w:sz w:val="15"/>
        <w:szCs w:val="15"/>
      </w:rPr>
      <w:t xml:space="preserve">financier </w:t>
    </w:r>
    <w:r w:rsidRPr="00122B14">
      <w:rPr>
        <w:rFonts w:ascii="Helvetica Neue LT Std 47 Light" w:hAnsi="Helvetica Neue LT Std 47 Light"/>
        <w:color w:val="CC006A" w:themeColor="accent2"/>
        <w:sz w:val="15"/>
        <w:szCs w:val="15"/>
      </w:rPr>
      <w:t>de la Fédération Wallonie-Bruxelles et de la Wallonie.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341" w14:textId="77777777" w:rsidR="00FD3A70" w:rsidRPr="00C43EA6" w:rsidRDefault="00FD3A70" w:rsidP="00FD3A70">
    <w:pPr>
      <w:pStyle w:val="Paragraphedeliste"/>
      <w:tabs>
        <w:tab w:val="left" w:pos="2552"/>
      </w:tabs>
      <w:spacing w:before="240" w:after="240"/>
      <w:ind w:left="142" w:right="357"/>
      <w:rPr>
        <w:color w:val="FF0000"/>
        <w:szCs w:val="20"/>
      </w:rPr>
    </w:pPr>
    <w:r>
      <w:rPr>
        <w:rFonts w:ascii="Segoe UI Symbol" w:eastAsia="Arial Unicode MS" w:hAnsi="Segoe UI Symbol" w:cs="Segoe UI Symbol"/>
        <w:color w:val="FF0000"/>
        <w:szCs w:val="20"/>
      </w:rPr>
      <w:sym w:font="Wingdings 3" w:char="F075"/>
    </w:r>
    <w:r>
      <w:rPr>
        <w:rFonts w:ascii="Segoe UI Symbol" w:eastAsia="Arial Unicode MS" w:hAnsi="Segoe UI Symbol" w:cs="Segoe UI Symbol"/>
        <w:color w:val="FF0000"/>
        <w:szCs w:val="20"/>
      </w:rPr>
      <w:t xml:space="preserve"> </w:t>
    </w:r>
    <w:r>
      <w:rPr>
        <w:color w:val="FF0000"/>
        <w:szCs w:val="20"/>
      </w:rPr>
      <w:t>Important</w:t>
    </w:r>
  </w:p>
  <w:p w14:paraId="0DD15E0C" w14:textId="77777777" w:rsidR="00FD3A70" w:rsidRPr="00C43EA6" w:rsidRDefault="00FD3A70" w:rsidP="00FD3A70">
    <w:pPr>
      <w:pStyle w:val="Paragraphedeliste"/>
      <w:tabs>
        <w:tab w:val="left" w:pos="2552"/>
      </w:tabs>
      <w:spacing w:before="240" w:after="240" w:line="0" w:lineRule="atLeast"/>
      <w:ind w:left="142" w:right="357"/>
      <w:rPr>
        <w:color w:val="558825" w:themeColor="accent3" w:themeShade="BF"/>
        <w:szCs w:val="20"/>
      </w:rPr>
    </w:pPr>
    <w:r>
      <w:rPr>
        <w:b/>
        <w:color w:val="558825" w:themeColor="accent3" w:themeShade="BF"/>
        <w:szCs w:val="20"/>
      </w:rPr>
      <w:sym w:font="Wingdings" w:char="F0E8"/>
    </w:r>
    <w:r>
      <w:rPr>
        <w:b/>
        <w:color w:val="558825" w:themeColor="accent3" w:themeShade="BF"/>
        <w:szCs w:val="20"/>
      </w:rPr>
      <w:t xml:space="preserve"> </w:t>
    </w:r>
    <w:r>
      <w:rPr>
        <w:color w:val="558825" w:themeColor="accent3" w:themeShade="BF"/>
        <w:szCs w:val="20"/>
      </w:rPr>
      <w:t>Facultatif</w:t>
    </w:r>
  </w:p>
  <w:p w14:paraId="3411A623" w14:textId="77777777" w:rsidR="00FD3A70" w:rsidRPr="00FD3A70" w:rsidRDefault="00FD3A70" w:rsidP="00FD3A70">
    <w:pPr>
      <w:pStyle w:val="Paragraphedeliste"/>
      <w:tabs>
        <w:tab w:val="left" w:pos="2552"/>
      </w:tabs>
      <w:spacing w:before="240" w:after="240" w:line="0" w:lineRule="atLeast"/>
      <w:ind w:left="142" w:right="357"/>
      <w:rPr>
        <w:color w:val="000000" w:themeColor="text1"/>
        <w:szCs w:val="20"/>
      </w:rPr>
    </w:pPr>
    <w:r>
      <w:rPr>
        <w:color w:val="E47823" w:themeColor="accent4"/>
        <w:szCs w:val="20"/>
      </w:rPr>
      <w:sym w:font="Wingdings 2" w:char="F0C0"/>
    </w:r>
    <w:r>
      <w:rPr>
        <w:color w:val="E47823" w:themeColor="accent4"/>
        <w:szCs w:val="20"/>
      </w:rPr>
      <w:t xml:space="preserve"> </w:t>
    </w:r>
    <w:r w:rsidRPr="00C43EA6">
      <w:rPr>
        <w:color w:val="E47823" w:themeColor="accent4"/>
        <w:szCs w:val="20"/>
      </w:rPr>
      <w:t>Mention avec contenu à choisir</w:t>
    </w:r>
  </w:p>
  <w:p w14:paraId="241F53E6" w14:textId="77777777" w:rsidR="00FD3A70" w:rsidRPr="00FD3A70" w:rsidRDefault="00FD3A70" w:rsidP="00FD3A70">
    <w:pPr>
      <w:pStyle w:val="Paragraphedeliste"/>
      <w:tabs>
        <w:tab w:val="left" w:pos="2552"/>
      </w:tabs>
      <w:spacing w:before="240" w:after="240" w:line="0" w:lineRule="atLeast"/>
      <w:ind w:left="142" w:right="357"/>
      <w:rPr>
        <w:color w:val="CC006A" w:themeColor="accent2"/>
        <w:szCs w:val="20"/>
      </w:rPr>
    </w:pPr>
    <w:r w:rsidRPr="00FD3A70">
      <w:rPr>
        <w:color w:val="CC006A" w:themeColor="accent2"/>
        <w:sz w:val="28"/>
        <w:szCs w:val="28"/>
      </w:rPr>
      <w:sym w:font="Webdings" w:char="F056"/>
    </w:r>
    <w:r>
      <w:rPr>
        <w:color w:val="CC006A" w:themeColor="accent2"/>
        <w:sz w:val="28"/>
        <w:szCs w:val="28"/>
      </w:rPr>
      <w:t xml:space="preserve"> </w:t>
    </w:r>
    <w:r w:rsidRPr="00FD3A70">
      <w:rPr>
        <w:color w:val="CC006A" w:themeColor="accent2"/>
        <w:szCs w:val="20"/>
      </w:rPr>
      <w:t>Voir guide : Explications, vigilances</w:t>
    </w:r>
  </w:p>
  <w:p w14:paraId="60E26775" w14:textId="77777777" w:rsidR="00C43EA6" w:rsidRPr="00FD3A70" w:rsidRDefault="00FD3A70" w:rsidP="00FD3A70">
    <w:pPr>
      <w:pStyle w:val="Paragraphedeliste"/>
      <w:tabs>
        <w:tab w:val="left" w:pos="2552"/>
      </w:tabs>
      <w:spacing w:before="240" w:after="240" w:line="0" w:lineRule="atLeast"/>
      <w:ind w:left="142" w:right="357"/>
      <w:rPr>
        <w:color w:val="009FAD" w:themeColor="accent1" w:themeTint="BF"/>
        <w:szCs w:val="20"/>
      </w:rPr>
    </w:pPr>
    <w:r w:rsidRPr="00FD3A70">
      <w:rPr>
        <w:b/>
        <w:color w:val="009FAD" w:themeColor="accent1" w:themeTint="BF"/>
        <w:sz w:val="28"/>
        <w:szCs w:val="28"/>
      </w:rPr>
      <w:sym w:font="Wingdings" w:char="F03F"/>
    </w:r>
    <w:r>
      <w:rPr>
        <w:color w:val="009FAD" w:themeColor="accent1" w:themeTint="BF"/>
        <w:sz w:val="28"/>
        <w:szCs w:val="28"/>
      </w:rPr>
      <w:t xml:space="preserve"> </w:t>
    </w:r>
    <w:r w:rsidRPr="00FD3A70">
      <w:rPr>
        <w:color w:val="009FAD" w:themeColor="accent1" w:themeTint="BF"/>
        <w:szCs w:val="20"/>
      </w:rPr>
      <w:t>Argumentation : Informations à compléter (Contactez votre fédération en cas de besoin)</w:t>
    </w:r>
  </w:p>
  <w:p w14:paraId="68A7E997" w14:textId="77777777" w:rsidR="005E5F24" w:rsidRPr="00FD3A70" w:rsidRDefault="00C43EA6" w:rsidP="00FD3A70">
    <w:pPr>
      <w:pStyle w:val="rfrencesnotes"/>
      <w:tabs>
        <w:tab w:val="left" w:pos="3402"/>
        <w:tab w:val="right" w:pos="9015"/>
      </w:tabs>
      <w:ind w:left="-1134"/>
      <w:jc w:val="center"/>
      <w:rPr>
        <w:sz w:val="16"/>
        <w:szCs w:val="16"/>
      </w:rPr>
    </w:pPr>
    <w:r w:rsidRPr="00FD3A70">
      <w:rPr>
        <w:sz w:val="16"/>
        <w:szCs w:val="16"/>
      </w:rPr>
      <w:t xml:space="preserve">Ce document a été réalisé dans le cadre d’une collaboration entre la </w:t>
    </w:r>
    <w:proofErr w:type="spellStart"/>
    <w:r w:rsidRPr="00FD3A70">
      <w:rPr>
        <w:sz w:val="16"/>
        <w:szCs w:val="16"/>
      </w:rPr>
      <w:t>CESSoC</w:t>
    </w:r>
    <w:proofErr w:type="spellEnd"/>
    <w:r w:rsidRPr="00FD3A70">
      <w:rPr>
        <w:sz w:val="16"/>
        <w:szCs w:val="16"/>
      </w:rPr>
      <w:t xml:space="preserve"> et certaines de ses fédérations membres.</w:t>
    </w:r>
    <w:r w:rsidR="00FD3A70" w:rsidRPr="00FD3A70">
      <w:rPr>
        <w:sz w:val="16"/>
        <w:szCs w:val="16"/>
      </w:rPr>
      <w:t xml:space="preserve"> En aucun cas, nous ne pouvons être tenus responsables d’une mauvaise utilisation de ce document.</w:t>
    </w:r>
    <w:r w:rsidRPr="00FD3A70">
      <w:rPr>
        <w:sz w:val="16"/>
        <w:szCs w:val="16"/>
      </w:rPr>
      <w:t xml:space="preserve"> Avant d’utiliser ce document, consultez l’équipe juridique de votre fédération. </w:t>
    </w:r>
    <w:r w:rsidR="00FD3A70" w:rsidRPr="00FD3A70">
      <w:rPr>
        <w:sz w:val="16"/>
        <w:szCs w:val="16"/>
      </w:rPr>
      <w:t>Un guide d’utilisation</w:t>
    </w:r>
    <w:r w:rsidR="00FD3A70">
      <w:rPr>
        <w:sz w:val="16"/>
        <w:szCs w:val="16"/>
      </w:rPr>
      <w:t xml:space="preserve"> est indissociable de ce modèle.</w:t>
    </w:r>
    <w:r w:rsidR="00FD3A70" w:rsidRPr="00FD3A70">
      <w:rPr>
        <w:sz w:val="16"/>
        <w:szCs w:val="16"/>
      </w:rPr>
      <w:t xml:space="preserve">  </w:t>
    </w:r>
  </w:p>
  <w:p w14:paraId="0CB929E3" w14:textId="77777777" w:rsidR="002E6616" w:rsidRDefault="002E6616" w:rsidP="00FD3A7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D1D5" w14:textId="77777777" w:rsidR="00991307" w:rsidRDefault="00991307" w:rsidP="00BD3BDA">
      <w:r>
        <w:separator/>
      </w:r>
    </w:p>
  </w:footnote>
  <w:footnote w:type="continuationSeparator" w:id="0">
    <w:p w14:paraId="330AB262" w14:textId="77777777" w:rsidR="00991307" w:rsidRDefault="00991307" w:rsidP="00BD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3344" w14:textId="77777777" w:rsidR="002C3FF8" w:rsidRDefault="002C3F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392" w14:textId="77777777" w:rsidR="00421C0C" w:rsidRPr="00CA14B6" w:rsidRDefault="00421C0C" w:rsidP="00421C0C">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2336" behindDoc="1" locked="0" layoutInCell="1" allowOverlap="1" wp14:anchorId="6ECE85A7" wp14:editId="03EA3735">
          <wp:simplePos x="0" y="0"/>
          <wp:positionH relativeFrom="column">
            <wp:posOffset>-638376</wp:posOffset>
          </wp:positionH>
          <wp:positionV relativeFrom="paragraph">
            <wp:posOffset>-283800</wp:posOffset>
          </wp:positionV>
          <wp:extent cx="3650963" cy="1092624"/>
          <wp:effectExtent l="0" t="0" r="698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MODÈLE</w:t>
    </w:r>
  </w:p>
  <w:p w14:paraId="60CCB8DA" w14:textId="77777777" w:rsidR="00421C0C" w:rsidRPr="00CA14B6" w:rsidRDefault="00421C0C" w:rsidP="00421C0C">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28DC619B" w14:textId="77777777" w:rsidR="00421C0C" w:rsidRDefault="00421C0C" w:rsidP="00421C0C">
    <w:pPr>
      <w:pStyle w:val="En-tte"/>
      <w:spacing w:before="0"/>
      <w:ind w:left="-1134"/>
      <w:jc w:val="right"/>
    </w:pPr>
  </w:p>
  <w:p w14:paraId="29994C0E" w14:textId="77777777" w:rsidR="00421C0C" w:rsidRDefault="00421C0C" w:rsidP="00421C0C">
    <w:pPr>
      <w:pStyle w:val="En-tte"/>
      <w:spacing w:before="0"/>
      <w:ind w:left="-1134"/>
      <w:jc w:val="right"/>
    </w:pPr>
  </w:p>
  <w:p w14:paraId="79077944" w14:textId="77777777" w:rsidR="005E5F24" w:rsidRPr="00421C0C" w:rsidRDefault="005E5F24" w:rsidP="00421C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C7D7" w14:textId="77777777" w:rsidR="005E5F24" w:rsidRPr="00CA14B6" w:rsidRDefault="005E5F24" w:rsidP="00DD2407">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0288" behindDoc="1" locked="0" layoutInCell="1" allowOverlap="1" wp14:anchorId="4B549025" wp14:editId="062AB582">
          <wp:simplePos x="0" y="0"/>
          <wp:positionH relativeFrom="column">
            <wp:posOffset>-714375</wp:posOffset>
          </wp:positionH>
          <wp:positionV relativeFrom="paragraph">
            <wp:posOffset>3175</wp:posOffset>
          </wp:positionV>
          <wp:extent cx="3650963" cy="1092624"/>
          <wp:effectExtent l="0" t="0" r="698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NOTE</w:t>
    </w:r>
  </w:p>
  <w:p w14:paraId="35214E56" w14:textId="77777777" w:rsidR="005E5F24" w:rsidRPr="00CA14B6" w:rsidRDefault="005E5F24" w:rsidP="00DD2407">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59C6FACE" w14:textId="77777777" w:rsidR="005E5F24" w:rsidRDefault="005E5F24" w:rsidP="00DD2407">
    <w:pPr>
      <w:pStyle w:val="En-tte"/>
      <w:spacing w:before="0"/>
      <w:ind w:left="-1134"/>
      <w:jc w:val="right"/>
    </w:pPr>
  </w:p>
  <w:p w14:paraId="41908834" w14:textId="77777777" w:rsidR="005E5F24" w:rsidRDefault="005E5F24" w:rsidP="00DD2407">
    <w:pPr>
      <w:pStyle w:val="En-tte"/>
      <w:spacing w:before="0"/>
      <w:ind w:left="-1134"/>
      <w:jc w:val="right"/>
    </w:pPr>
  </w:p>
  <w:p w14:paraId="60C604C9" w14:textId="77777777" w:rsidR="005E5F24" w:rsidRDefault="005E5F24" w:rsidP="00DD2407">
    <w:pPr>
      <w:pStyle w:val="En-tte"/>
      <w:spacing w:before="0"/>
      <w:ind w:left="-1134"/>
      <w:jc w:val="right"/>
    </w:pPr>
  </w:p>
  <w:p w14:paraId="27B28151" w14:textId="77777777" w:rsidR="005E5F24" w:rsidRDefault="005E5F24" w:rsidP="00DD2407">
    <w:pPr>
      <w:pStyle w:val="En-tte"/>
      <w:spacing w:before="0"/>
      <w:ind w:left="-1134"/>
      <w:jc w:val="right"/>
    </w:pPr>
  </w:p>
  <w:p w14:paraId="0617C24B" w14:textId="77777777" w:rsidR="005E5F24" w:rsidRDefault="005E5F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3" type="#_x0000_t75" style="width:84.65pt;height:84.65pt" o:bullet="t">
        <v:imagedata r:id="rId1" o:title="FlecheVerteDr2"/>
      </v:shape>
    </w:pict>
  </w:numPicBullet>
  <w:abstractNum w:abstractNumId="0" w15:restartNumberingAfterBreak="0">
    <w:nsid w:val="FFFFFF7C"/>
    <w:multiLevelType w:val="singleLevel"/>
    <w:tmpl w:val="C48A9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A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D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D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6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8B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0F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8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A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A5E95"/>
    <w:multiLevelType w:val="hybridMultilevel"/>
    <w:tmpl w:val="DE88BBB4"/>
    <w:lvl w:ilvl="0" w:tplc="E66AF3A8">
      <w:start w:val="1"/>
      <w:numFmt w:val="bullet"/>
      <w:pStyle w:val="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B6801"/>
    <w:multiLevelType w:val="hybridMultilevel"/>
    <w:tmpl w:val="0CDA5D8A"/>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38A45BE"/>
    <w:multiLevelType w:val="hybridMultilevel"/>
    <w:tmpl w:val="17F8EC04"/>
    <w:lvl w:ilvl="0" w:tplc="7D14D702">
      <w:start w:val="1"/>
      <w:numFmt w:val="bullet"/>
      <w:pStyle w:val="Liste0"/>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F01763"/>
    <w:multiLevelType w:val="hybridMultilevel"/>
    <w:tmpl w:val="F02089E4"/>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4" w15:restartNumberingAfterBreak="0">
    <w:nsid w:val="142E6DB5"/>
    <w:multiLevelType w:val="hybridMultilevel"/>
    <w:tmpl w:val="E76CE054"/>
    <w:lvl w:ilvl="0" w:tplc="7278C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00"/>
    <w:multiLevelType w:val="hybridMultilevel"/>
    <w:tmpl w:val="FAD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A1320C"/>
    <w:multiLevelType w:val="hybridMultilevel"/>
    <w:tmpl w:val="E02A2A40"/>
    <w:lvl w:ilvl="0" w:tplc="91D05442">
      <w:start w:val="1"/>
      <w:numFmt w:val="bullet"/>
      <w:lvlText w:val="□"/>
      <w:lvlJc w:val="left"/>
      <w:pPr>
        <w:ind w:left="1559"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7" w15:restartNumberingAfterBreak="0">
    <w:nsid w:val="1BB05CBA"/>
    <w:multiLevelType w:val="hybridMultilevel"/>
    <w:tmpl w:val="196EF134"/>
    <w:lvl w:ilvl="0" w:tplc="0B4E20E6">
      <w:start w:val="1"/>
      <w:numFmt w:val="bullet"/>
      <w:lvlText w:val=""/>
      <w:lvlJc w:val="left"/>
      <w:pPr>
        <w:ind w:left="720" w:hanging="360"/>
      </w:pPr>
      <w:rPr>
        <w:rFonts w:ascii="Symbol" w:hAnsi="Symbol" w:hint="default"/>
      </w:rPr>
    </w:lvl>
    <w:lvl w:ilvl="1" w:tplc="957401EC">
      <w:start w:val="1"/>
      <w:numFmt w:val="bullet"/>
      <w:lvlText w:val="o"/>
      <w:lvlJc w:val="left"/>
      <w:pPr>
        <w:ind w:left="1440" w:hanging="360"/>
      </w:pPr>
      <w:rPr>
        <w:rFonts w:ascii="Courier New" w:hAnsi="Courier New" w:hint="default"/>
      </w:rPr>
    </w:lvl>
    <w:lvl w:ilvl="2" w:tplc="00A2A8E8">
      <w:start w:val="1"/>
      <w:numFmt w:val="bullet"/>
      <w:lvlText w:val=""/>
      <w:lvlJc w:val="left"/>
      <w:pPr>
        <w:ind w:left="2160" w:hanging="360"/>
      </w:pPr>
      <w:rPr>
        <w:rFonts w:ascii="Wingdings" w:hAnsi="Wingdings" w:hint="default"/>
      </w:rPr>
    </w:lvl>
    <w:lvl w:ilvl="3" w:tplc="7842DCC2">
      <w:start w:val="1"/>
      <w:numFmt w:val="bullet"/>
      <w:lvlText w:val=""/>
      <w:lvlJc w:val="left"/>
      <w:pPr>
        <w:ind w:left="2880" w:hanging="360"/>
      </w:pPr>
      <w:rPr>
        <w:rFonts w:ascii="Symbol" w:hAnsi="Symbol" w:hint="default"/>
      </w:rPr>
    </w:lvl>
    <w:lvl w:ilvl="4" w:tplc="B68CBE52">
      <w:start w:val="1"/>
      <w:numFmt w:val="bullet"/>
      <w:lvlText w:val="o"/>
      <w:lvlJc w:val="left"/>
      <w:pPr>
        <w:ind w:left="3600" w:hanging="360"/>
      </w:pPr>
      <w:rPr>
        <w:rFonts w:ascii="Courier New" w:hAnsi="Courier New" w:hint="default"/>
      </w:rPr>
    </w:lvl>
    <w:lvl w:ilvl="5" w:tplc="F51E17B2">
      <w:start w:val="1"/>
      <w:numFmt w:val="bullet"/>
      <w:lvlText w:val=""/>
      <w:lvlJc w:val="left"/>
      <w:pPr>
        <w:ind w:left="4320" w:hanging="360"/>
      </w:pPr>
      <w:rPr>
        <w:rFonts w:ascii="Wingdings" w:hAnsi="Wingdings" w:hint="default"/>
      </w:rPr>
    </w:lvl>
    <w:lvl w:ilvl="6" w:tplc="678E5060">
      <w:start w:val="1"/>
      <w:numFmt w:val="bullet"/>
      <w:lvlText w:val=""/>
      <w:lvlJc w:val="left"/>
      <w:pPr>
        <w:ind w:left="5040" w:hanging="360"/>
      </w:pPr>
      <w:rPr>
        <w:rFonts w:ascii="Symbol" w:hAnsi="Symbol" w:hint="default"/>
      </w:rPr>
    </w:lvl>
    <w:lvl w:ilvl="7" w:tplc="DD3E3532">
      <w:start w:val="1"/>
      <w:numFmt w:val="bullet"/>
      <w:lvlText w:val="o"/>
      <w:lvlJc w:val="left"/>
      <w:pPr>
        <w:ind w:left="5760" w:hanging="360"/>
      </w:pPr>
      <w:rPr>
        <w:rFonts w:ascii="Courier New" w:hAnsi="Courier New" w:hint="default"/>
      </w:rPr>
    </w:lvl>
    <w:lvl w:ilvl="8" w:tplc="316ED7B2">
      <w:start w:val="1"/>
      <w:numFmt w:val="bullet"/>
      <w:lvlText w:val=""/>
      <w:lvlJc w:val="left"/>
      <w:pPr>
        <w:ind w:left="6480" w:hanging="360"/>
      </w:pPr>
      <w:rPr>
        <w:rFonts w:ascii="Wingdings" w:hAnsi="Wingdings" w:hint="default"/>
      </w:rPr>
    </w:lvl>
  </w:abstractNum>
  <w:abstractNum w:abstractNumId="18" w15:restartNumberingAfterBreak="0">
    <w:nsid w:val="2253049D"/>
    <w:multiLevelType w:val="hybridMultilevel"/>
    <w:tmpl w:val="67C0A3C8"/>
    <w:lvl w:ilvl="0" w:tplc="0262B848">
      <w:start w:val="1"/>
      <w:numFmt w:val="bullet"/>
      <w:lvlText w:val=""/>
      <w:lvlJc w:val="left"/>
      <w:pPr>
        <w:ind w:left="1559" w:hanging="360"/>
      </w:pPr>
      <w:rPr>
        <w:rFonts w:ascii="Wingdings" w:hAnsi="Wingdings"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9" w15:restartNumberingAfterBreak="0">
    <w:nsid w:val="248E0D97"/>
    <w:multiLevelType w:val="hybridMultilevel"/>
    <w:tmpl w:val="9BD8531C"/>
    <w:lvl w:ilvl="0" w:tplc="DE2CF676">
      <w:start w:val="4"/>
      <w:numFmt w:val="bullet"/>
      <w:lvlText w:val="-"/>
      <w:lvlJc w:val="left"/>
      <w:pPr>
        <w:ind w:left="1069" w:hanging="360"/>
      </w:pPr>
      <w:rPr>
        <w:rFonts w:ascii="Helvetica Neue" w:eastAsiaTheme="minorEastAsia" w:hAnsi="Helvetica Neue" w:cstheme="minorBidi" w:hint="default"/>
        <w:color w:val="E47823" w:themeColor="accent4"/>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0" w15:restartNumberingAfterBreak="0">
    <w:nsid w:val="265718D1"/>
    <w:multiLevelType w:val="hybridMultilevel"/>
    <w:tmpl w:val="D2966932"/>
    <w:lvl w:ilvl="0" w:tplc="17706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0758A9"/>
    <w:multiLevelType w:val="hybridMultilevel"/>
    <w:tmpl w:val="A89011A0"/>
    <w:lvl w:ilvl="0" w:tplc="AECAF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400E0C"/>
    <w:multiLevelType w:val="hybridMultilevel"/>
    <w:tmpl w:val="9BA2027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961F26"/>
    <w:multiLevelType w:val="hybridMultilevel"/>
    <w:tmpl w:val="151E73F2"/>
    <w:lvl w:ilvl="0" w:tplc="5D1C96D6">
      <w:start w:val="4"/>
      <w:numFmt w:val="bullet"/>
      <w:lvlText w:val="-"/>
      <w:lvlJc w:val="left"/>
      <w:pPr>
        <w:ind w:left="720" w:hanging="360"/>
      </w:pPr>
      <w:rPr>
        <w:rFonts w:ascii="Helvetica Neue" w:eastAsiaTheme="minorEastAsia" w:hAnsi="Helvetica Neu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34230D"/>
    <w:multiLevelType w:val="hybridMultilevel"/>
    <w:tmpl w:val="D3F4E162"/>
    <w:lvl w:ilvl="0" w:tplc="165070CC">
      <w:start w:val="1"/>
      <w:numFmt w:val="bullet"/>
      <w:lvlText w:val=""/>
      <w:lvlJc w:val="left"/>
      <w:pPr>
        <w:ind w:left="720" w:hanging="360"/>
      </w:pPr>
      <w:rPr>
        <w:rFonts w:ascii="Symbol" w:hAnsi="Symbol" w:hint="default"/>
      </w:rPr>
    </w:lvl>
    <w:lvl w:ilvl="1" w:tplc="A0BCCCC2">
      <w:start w:val="1"/>
      <w:numFmt w:val="bullet"/>
      <w:lvlText w:val="o"/>
      <w:lvlJc w:val="left"/>
      <w:pPr>
        <w:ind w:left="1440" w:hanging="360"/>
      </w:pPr>
      <w:rPr>
        <w:rFonts w:ascii="Courier New" w:hAnsi="Courier New" w:hint="default"/>
      </w:rPr>
    </w:lvl>
    <w:lvl w:ilvl="2" w:tplc="CA6657FA">
      <w:start w:val="1"/>
      <w:numFmt w:val="bullet"/>
      <w:lvlText w:val=""/>
      <w:lvlJc w:val="left"/>
      <w:pPr>
        <w:ind w:left="2160" w:hanging="360"/>
      </w:pPr>
      <w:rPr>
        <w:rFonts w:ascii="Wingdings" w:hAnsi="Wingdings" w:hint="default"/>
      </w:rPr>
    </w:lvl>
    <w:lvl w:ilvl="3" w:tplc="8E561824">
      <w:start w:val="1"/>
      <w:numFmt w:val="bullet"/>
      <w:lvlText w:val=""/>
      <w:lvlJc w:val="left"/>
      <w:pPr>
        <w:ind w:left="2880" w:hanging="360"/>
      </w:pPr>
      <w:rPr>
        <w:rFonts w:ascii="Symbol" w:hAnsi="Symbol" w:hint="default"/>
      </w:rPr>
    </w:lvl>
    <w:lvl w:ilvl="4" w:tplc="785A9976">
      <w:start w:val="1"/>
      <w:numFmt w:val="bullet"/>
      <w:lvlText w:val="o"/>
      <w:lvlJc w:val="left"/>
      <w:pPr>
        <w:ind w:left="3600" w:hanging="360"/>
      </w:pPr>
      <w:rPr>
        <w:rFonts w:ascii="Courier New" w:hAnsi="Courier New" w:hint="default"/>
      </w:rPr>
    </w:lvl>
    <w:lvl w:ilvl="5" w:tplc="C180F15C">
      <w:start w:val="1"/>
      <w:numFmt w:val="bullet"/>
      <w:lvlText w:val=""/>
      <w:lvlJc w:val="left"/>
      <w:pPr>
        <w:ind w:left="4320" w:hanging="360"/>
      </w:pPr>
      <w:rPr>
        <w:rFonts w:ascii="Wingdings" w:hAnsi="Wingdings" w:hint="default"/>
      </w:rPr>
    </w:lvl>
    <w:lvl w:ilvl="6" w:tplc="DA0CBB28">
      <w:start w:val="1"/>
      <w:numFmt w:val="bullet"/>
      <w:lvlText w:val=""/>
      <w:lvlJc w:val="left"/>
      <w:pPr>
        <w:ind w:left="5040" w:hanging="360"/>
      </w:pPr>
      <w:rPr>
        <w:rFonts w:ascii="Symbol" w:hAnsi="Symbol" w:hint="default"/>
      </w:rPr>
    </w:lvl>
    <w:lvl w:ilvl="7" w:tplc="8F820826">
      <w:start w:val="1"/>
      <w:numFmt w:val="bullet"/>
      <w:lvlText w:val="o"/>
      <w:lvlJc w:val="left"/>
      <w:pPr>
        <w:ind w:left="5760" w:hanging="360"/>
      </w:pPr>
      <w:rPr>
        <w:rFonts w:ascii="Courier New" w:hAnsi="Courier New" w:hint="default"/>
      </w:rPr>
    </w:lvl>
    <w:lvl w:ilvl="8" w:tplc="E8C2E7C4">
      <w:start w:val="1"/>
      <w:numFmt w:val="bullet"/>
      <w:lvlText w:val=""/>
      <w:lvlJc w:val="left"/>
      <w:pPr>
        <w:ind w:left="6480" w:hanging="360"/>
      </w:pPr>
      <w:rPr>
        <w:rFonts w:ascii="Wingdings" w:hAnsi="Wingdings" w:hint="default"/>
      </w:rPr>
    </w:lvl>
  </w:abstractNum>
  <w:abstractNum w:abstractNumId="25" w15:restartNumberingAfterBreak="0">
    <w:nsid w:val="41D310C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DD5AF4"/>
    <w:multiLevelType w:val="hybridMultilevel"/>
    <w:tmpl w:val="CCF67FBA"/>
    <w:lvl w:ilvl="0" w:tplc="834C6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0D6DFB"/>
    <w:multiLevelType w:val="hybridMultilevel"/>
    <w:tmpl w:val="1082A4E8"/>
    <w:lvl w:ilvl="0" w:tplc="FB360196">
      <w:start w:val="1"/>
      <w:numFmt w:val="bullet"/>
      <w:lvlText w:val=""/>
      <w:lvlJc w:val="left"/>
      <w:pPr>
        <w:ind w:left="720" w:hanging="360"/>
      </w:pPr>
      <w:rPr>
        <w:rFonts w:ascii="Symbol" w:hAnsi="Symbol" w:hint="default"/>
      </w:rPr>
    </w:lvl>
    <w:lvl w:ilvl="1" w:tplc="516CFF34">
      <w:start w:val="1"/>
      <w:numFmt w:val="bullet"/>
      <w:lvlText w:val="o"/>
      <w:lvlJc w:val="left"/>
      <w:pPr>
        <w:ind w:left="1440" w:hanging="360"/>
      </w:pPr>
      <w:rPr>
        <w:rFonts w:ascii="Courier New" w:hAnsi="Courier New" w:hint="default"/>
      </w:rPr>
    </w:lvl>
    <w:lvl w:ilvl="2" w:tplc="180003BC">
      <w:start w:val="1"/>
      <w:numFmt w:val="bullet"/>
      <w:lvlText w:val=""/>
      <w:lvlJc w:val="left"/>
      <w:pPr>
        <w:ind w:left="2160" w:hanging="360"/>
      </w:pPr>
      <w:rPr>
        <w:rFonts w:ascii="Wingdings" w:hAnsi="Wingdings" w:hint="default"/>
      </w:rPr>
    </w:lvl>
    <w:lvl w:ilvl="3" w:tplc="BD423A64">
      <w:start w:val="1"/>
      <w:numFmt w:val="bullet"/>
      <w:lvlText w:val=""/>
      <w:lvlJc w:val="left"/>
      <w:pPr>
        <w:ind w:left="2880" w:hanging="360"/>
      </w:pPr>
      <w:rPr>
        <w:rFonts w:ascii="Symbol" w:hAnsi="Symbol" w:hint="default"/>
      </w:rPr>
    </w:lvl>
    <w:lvl w:ilvl="4" w:tplc="5C189C3C">
      <w:start w:val="1"/>
      <w:numFmt w:val="bullet"/>
      <w:lvlText w:val="o"/>
      <w:lvlJc w:val="left"/>
      <w:pPr>
        <w:ind w:left="3600" w:hanging="360"/>
      </w:pPr>
      <w:rPr>
        <w:rFonts w:ascii="Courier New" w:hAnsi="Courier New" w:hint="default"/>
      </w:rPr>
    </w:lvl>
    <w:lvl w:ilvl="5" w:tplc="36B64832">
      <w:start w:val="1"/>
      <w:numFmt w:val="bullet"/>
      <w:lvlText w:val=""/>
      <w:lvlJc w:val="left"/>
      <w:pPr>
        <w:ind w:left="4320" w:hanging="360"/>
      </w:pPr>
      <w:rPr>
        <w:rFonts w:ascii="Wingdings" w:hAnsi="Wingdings" w:hint="default"/>
      </w:rPr>
    </w:lvl>
    <w:lvl w:ilvl="6" w:tplc="1B10AB90">
      <w:start w:val="1"/>
      <w:numFmt w:val="bullet"/>
      <w:lvlText w:val=""/>
      <w:lvlJc w:val="left"/>
      <w:pPr>
        <w:ind w:left="5040" w:hanging="360"/>
      </w:pPr>
      <w:rPr>
        <w:rFonts w:ascii="Symbol" w:hAnsi="Symbol" w:hint="default"/>
      </w:rPr>
    </w:lvl>
    <w:lvl w:ilvl="7" w:tplc="2B408AB2">
      <w:start w:val="1"/>
      <w:numFmt w:val="bullet"/>
      <w:lvlText w:val="o"/>
      <w:lvlJc w:val="left"/>
      <w:pPr>
        <w:ind w:left="5760" w:hanging="360"/>
      </w:pPr>
      <w:rPr>
        <w:rFonts w:ascii="Courier New" w:hAnsi="Courier New" w:hint="default"/>
      </w:rPr>
    </w:lvl>
    <w:lvl w:ilvl="8" w:tplc="4F0026A2">
      <w:start w:val="1"/>
      <w:numFmt w:val="bullet"/>
      <w:lvlText w:val=""/>
      <w:lvlJc w:val="left"/>
      <w:pPr>
        <w:ind w:left="6480" w:hanging="360"/>
      </w:pPr>
      <w:rPr>
        <w:rFonts w:ascii="Wingdings" w:hAnsi="Wingdings" w:hint="default"/>
      </w:rPr>
    </w:lvl>
  </w:abstractNum>
  <w:abstractNum w:abstractNumId="28" w15:restartNumberingAfterBreak="0">
    <w:nsid w:val="642642A7"/>
    <w:multiLevelType w:val="hybridMultilevel"/>
    <w:tmpl w:val="78023F2C"/>
    <w:lvl w:ilvl="0" w:tplc="427CE7DE">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2AC76EC"/>
    <w:multiLevelType w:val="hybridMultilevel"/>
    <w:tmpl w:val="40685852"/>
    <w:lvl w:ilvl="0" w:tplc="CC6E20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1556B7"/>
    <w:multiLevelType w:val="hybridMultilevel"/>
    <w:tmpl w:val="DAF6C474"/>
    <w:lvl w:ilvl="0" w:tplc="1920249E">
      <w:start w:val="1"/>
      <w:numFmt w:val="bullet"/>
      <w:lvlText w:val=""/>
      <w:lvlJc w:val="left"/>
      <w:pPr>
        <w:ind w:left="720" w:hanging="360"/>
      </w:pPr>
      <w:rPr>
        <w:rFonts w:ascii="Symbol" w:hAnsi="Symbol" w:hint="default"/>
      </w:rPr>
    </w:lvl>
    <w:lvl w:ilvl="1" w:tplc="0D04A9DC">
      <w:start w:val="1"/>
      <w:numFmt w:val="bullet"/>
      <w:lvlText w:val="o"/>
      <w:lvlJc w:val="left"/>
      <w:pPr>
        <w:ind w:left="1440" w:hanging="360"/>
      </w:pPr>
      <w:rPr>
        <w:rFonts w:ascii="Courier New" w:hAnsi="Courier New" w:hint="default"/>
      </w:rPr>
    </w:lvl>
    <w:lvl w:ilvl="2" w:tplc="CA721304">
      <w:start w:val="1"/>
      <w:numFmt w:val="bullet"/>
      <w:lvlText w:val=""/>
      <w:lvlJc w:val="left"/>
      <w:pPr>
        <w:ind w:left="2160" w:hanging="360"/>
      </w:pPr>
      <w:rPr>
        <w:rFonts w:ascii="Wingdings" w:hAnsi="Wingdings" w:hint="default"/>
      </w:rPr>
    </w:lvl>
    <w:lvl w:ilvl="3" w:tplc="BFAA5808">
      <w:start w:val="1"/>
      <w:numFmt w:val="bullet"/>
      <w:lvlText w:val=""/>
      <w:lvlJc w:val="left"/>
      <w:pPr>
        <w:ind w:left="2880" w:hanging="360"/>
      </w:pPr>
      <w:rPr>
        <w:rFonts w:ascii="Symbol" w:hAnsi="Symbol" w:hint="default"/>
      </w:rPr>
    </w:lvl>
    <w:lvl w:ilvl="4" w:tplc="C472BBFE">
      <w:start w:val="1"/>
      <w:numFmt w:val="bullet"/>
      <w:lvlText w:val="o"/>
      <w:lvlJc w:val="left"/>
      <w:pPr>
        <w:ind w:left="3600" w:hanging="360"/>
      </w:pPr>
      <w:rPr>
        <w:rFonts w:ascii="Courier New" w:hAnsi="Courier New" w:hint="default"/>
      </w:rPr>
    </w:lvl>
    <w:lvl w:ilvl="5" w:tplc="97DECFE8">
      <w:start w:val="1"/>
      <w:numFmt w:val="bullet"/>
      <w:lvlText w:val=""/>
      <w:lvlJc w:val="left"/>
      <w:pPr>
        <w:ind w:left="4320" w:hanging="360"/>
      </w:pPr>
      <w:rPr>
        <w:rFonts w:ascii="Wingdings" w:hAnsi="Wingdings" w:hint="default"/>
      </w:rPr>
    </w:lvl>
    <w:lvl w:ilvl="6" w:tplc="9FD41E0E">
      <w:start w:val="1"/>
      <w:numFmt w:val="bullet"/>
      <w:lvlText w:val=""/>
      <w:lvlJc w:val="left"/>
      <w:pPr>
        <w:ind w:left="5040" w:hanging="360"/>
      </w:pPr>
      <w:rPr>
        <w:rFonts w:ascii="Symbol" w:hAnsi="Symbol" w:hint="default"/>
      </w:rPr>
    </w:lvl>
    <w:lvl w:ilvl="7" w:tplc="4FFCCC4A">
      <w:start w:val="1"/>
      <w:numFmt w:val="bullet"/>
      <w:lvlText w:val="o"/>
      <w:lvlJc w:val="left"/>
      <w:pPr>
        <w:ind w:left="5760" w:hanging="360"/>
      </w:pPr>
      <w:rPr>
        <w:rFonts w:ascii="Courier New" w:hAnsi="Courier New" w:hint="default"/>
      </w:rPr>
    </w:lvl>
    <w:lvl w:ilvl="8" w:tplc="DB108268">
      <w:start w:val="1"/>
      <w:numFmt w:val="bullet"/>
      <w:lvlText w:val=""/>
      <w:lvlJc w:val="left"/>
      <w:pPr>
        <w:ind w:left="6480" w:hanging="360"/>
      </w:pPr>
      <w:rPr>
        <w:rFonts w:ascii="Wingdings" w:hAnsi="Wingdings" w:hint="default"/>
      </w:rPr>
    </w:lvl>
  </w:abstractNum>
  <w:abstractNum w:abstractNumId="31" w15:restartNumberingAfterBreak="0">
    <w:nsid w:val="7E431718"/>
    <w:multiLevelType w:val="hybridMultilevel"/>
    <w:tmpl w:val="3E4C5E42"/>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16cid:durableId="711929889">
    <w:abstractNumId w:val="12"/>
  </w:num>
  <w:num w:numId="2" w16cid:durableId="1516571465">
    <w:abstractNumId w:val="10"/>
  </w:num>
  <w:num w:numId="3" w16cid:durableId="1216116083">
    <w:abstractNumId w:val="12"/>
  </w:num>
  <w:num w:numId="4" w16cid:durableId="656348265">
    <w:abstractNumId w:val="20"/>
  </w:num>
  <w:num w:numId="5" w16cid:durableId="2019040203">
    <w:abstractNumId w:val="29"/>
  </w:num>
  <w:num w:numId="6" w16cid:durableId="1958442623">
    <w:abstractNumId w:val="26"/>
  </w:num>
  <w:num w:numId="7" w16cid:durableId="1878816721">
    <w:abstractNumId w:val="14"/>
  </w:num>
  <w:num w:numId="8" w16cid:durableId="1265303733">
    <w:abstractNumId w:val="21"/>
  </w:num>
  <w:num w:numId="9" w16cid:durableId="277222446">
    <w:abstractNumId w:val="4"/>
  </w:num>
  <w:num w:numId="10" w16cid:durableId="1431657662">
    <w:abstractNumId w:val="5"/>
  </w:num>
  <w:num w:numId="11" w16cid:durableId="612327099">
    <w:abstractNumId w:val="6"/>
  </w:num>
  <w:num w:numId="12" w16cid:durableId="55399372">
    <w:abstractNumId w:val="7"/>
  </w:num>
  <w:num w:numId="13" w16cid:durableId="619804164">
    <w:abstractNumId w:val="9"/>
  </w:num>
  <w:num w:numId="14" w16cid:durableId="1351369313">
    <w:abstractNumId w:val="0"/>
  </w:num>
  <w:num w:numId="15" w16cid:durableId="672537369">
    <w:abstractNumId w:val="1"/>
  </w:num>
  <w:num w:numId="16" w16cid:durableId="917667505">
    <w:abstractNumId w:val="2"/>
  </w:num>
  <w:num w:numId="17" w16cid:durableId="680930284">
    <w:abstractNumId w:val="3"/>
  </w:num>
  <w:num w:numId="18" w16cid:durableId="1752115226">
    <w:abstractNumId w:val="8"/>
  </w:num>
  <w:num w:numId="19" w16cid:durableId="1035429948">
    <w:abstractNumId w:val="10"/>
  </w:num>
  <w:num w:numId="20" w16cid:durableId="1813787172">
    <w:abstractNumId w:val="10"/>
  </w:num>
  <w:num w:numId="21" w16cid:durableId="497891879">
    <w:abstractNumId w:val="12"/>
  </w:num>
  <w:num w:numId="22" w16cid:durableId="1321888759">
    <w:abstractNumId w:val="10"/>
  </w:num>
  <w:num w:numId="23" w16cid:durableId="1145782767">
    <w:abstractNumId w:val="12"/>
  </w:num>
  <w:num w:numId="24" w16cid:durableId="910507282">
    <w:abstractNumId w:val="10"/>
  </w:num>
  <w:num w:numId="25" w16cid:durableId="2077705442">
    <w:abstractNumId w:val="12"/>
  </w:num>
  <w:num w:numId="26" w16cid:durableId="57678700">
    <w:abstractNumId w:val="10"/>
  </w:num>
  <w:num w:numId="27" w16cid:durableId="891118247">
    <w:abstractNumId w:val="10"/>
  </w:num>
  <w:num w:numId="28" w16cid:durableId="1717386802">
    <w:abstractNumId w:val="31"/>
  </w:num>
  <w:num w:numId="29" w16cid:durableId="62678444">
    <w:abstractNumId w:val="15"/>
  </w:num>
  <w:num w:numId="30" w16cid:durableId="1725450650">
    <w:abstractNumId w:val="17"/>
  </w:num>
  <w:num w:numId="31" w16cid:durableId="1592471898">
    <w:abstractNumId w:val="24"/>
  </w:num>
  <w:num w:numId="32" w16cid:durableId="1570386735">
    <w:abstractNumId w:val="30"/>
  </w:num>
  <w:num w:numId="33" w16cid:durableId="1533416951">
    <w:abstractNumId w:val="27"/>
  </w:num>
  <w:num w:numId="34" w16cid:durableId="246882945">
    <w:abstractNumId w:val="28"/>
  </w:num>
  <w:num w:numId="35" w16cid:durableId="483622430">
    <w:abstractNumId w:val="19"/>
  </w:num>
  <w:num w:numId="36" w16cid:durableId="1437944639">
    <w:abstractNumId w:val="23"/>
  </w:num>
  <w:num w:numId="37" w16cid:durableId="1345671695">
    <w:abstractNumId w:val="11"/>
  </w:num>
  <w:num w:numId="38" w16cid:durableId="1305231079">
    <w:abstractNumId w:val="16"/>
  </w:num>
  <w:num w:numId="39" w16cid:durableId="1097366894">
    <w:abstractNumId w:val="25"/>
  </w:num>
  <w:num w:numId="40" w16cid:durableId="1762799524">
    <w:abstractNumId w:val="18"/>
  </w:num>
  <w:num w:numId="41" w16cid:durableId="1839466663">
    <w:abstractNumId w:val="13"/>
  </w:num>
  <w:num w:numId="42" w16cid:durableId="7768769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7"/>
    <w:rsid w:val="00001ED1"/>
    <w:rsid w:val="0001135D"/>
    <w:rsid w:val="000229BE"/>
    <w:rsid w:val="00025F5A"/>
    <w:rsid w:val="000451B4"/>
    <w:rsid w:val="00046CE2"/>
    <w:rsid w:val="00046F32"/>
    <w:rsid w:val="000836CD"/>
    <w:rsid w:val="000966FE"/>
    <w:rsid w:val="000A0E4C"/>
    <w:rsid w:val="000B21E9"/>
    <w:rsid w:val="000B4D78"/>
    <w:rsid w:val="000C2F0E"/>
    <w:rsid w:val="000D08EE"/>
    <w:rsid w:val="000D16A1"/>
    <w:rsid w:val="000D7841"/>
    <w:rsid w:val="000E164A"/>
    <w:rsid w:val="000E741F"/>
    <w:rsid w:val="000F74E6"/>
    <w:rsid w:val="00110D1E"/>
    <w:rsid w:val="00114752"/>
    <w:rsid w:val="00143C6C"/>
    <w:rsid w:val="00153202"/>
    <w:rsid w:val="001736DE"/>
    <w:rsid w:val="00190563"/>
    <w:rsid w:val="00192A83"/>
    <w:rsid w:val="00193686"/>
    <w:rsid w:val="001B0D5C"/>
    <w:rsid w:val="001C32EC"/>
    <w:rsid w:val="001C4134"/>
    <w:rsid w:val="001C7DF5"/>
    <w:rsid w:val="001D1538"/>
    <w:rsid w:val="001E4EFD"/>
    <w:rsid w:val="001F19F5"/>
    <w:rsid w:val="002009A7"/>
    <w:rsid w:val="00205CBC"/>
    <w:rsid w:val="00210301"/>
    <w:rsid w:val="00217030"/>
    <w:rsid w:val="0022222C"/>
    <w:rsid w:val="00235E4D"/>
    <w:rsid w:val="002527C7"/>
    <w:rsid w:val="00256C4A"/>
    <w:rsid w:val="00261619"/>
    <w:rsid w:val="002747B0"/>
    <w:rsid w:val="00274C7D"/>
    <w:rsid w:val="002758A2"/>
    <w:rsid w:val="00280CAB"/>
    <w:rsid w:val="002872F7"/>
    <w:rsid w:val="00290DE8"/>
    <w:rsid w:val="00295FBD"/>
    <w:rsid w:val="002A3D18"/>
    <w:rsid w:val="002A4FC4"/>
    <w:rsid w:val="002B3468"/>
    <w:rsid w:val="002B6550"/>
    <w:rsid w:val="002C3FF8"/>
    <w:rsid w:val="002C7458"/>
    <w:rsid w:val="002E0979"/>
    <w:rsid w:val="002E4B22"/>
    <w:rsid w:val="002E6616"/>
    <w:rsid w:val="002E7847"/>
    <w:rsid w:val="002F3D5C"/>
    <w:rsid w:val="002F456C"/>
    <w:rsid w:val="00314277"/>
    <w:rsid w:val="00320922"/>
    <w:rsid w:val="003350FC"/>
    <w:rsid w:val="00344A47"/>
    <w:rsid w:val="003573C8"/>
    <w:rsid w:val="0036172C"/>
    <w:rsid w:val="00362B4C"/>
    <w:rsid w:val="00375FE6"/>
    <w:rsid w:val="0038697A"/>
    <w:rsid w:val="003942C5"/>
    <w:rsid w:val="0039779D"/>
    <w:rsid w:val="003A2612"/>
    <w:rsid w:val="003A33DF"/>
    <w:rsid w:val="003D6630"/>
    <w:rsid w:val="003F0017"/>
    <w:rsid w:val="00414087"/>
    <w:rsid w:val="00421C0C"/>
    <w:rsid w:val="0043610B"/>
    <w:rsid w:val="00454EA6"/>
    <w:rsid w:val="004550A2"/>
    <w:rsid w:val="00457490"/>
    <w:rsid w:val="00463AA6"/>
    <w:rsid w:val="004704AF"/>
    <w:rsid w:val="00475304"/>
    <w:rsid w:val="004844A2"/>
    <w:rsid w:val="00486776"/>
    <w:rsid w:val="00486BBA"/>
    <w:rsid w:val="00496ED0"/>
    <w:rsid w:val="004A0A8F"/>
    <w:rsid w:val="004A3C9A"/>
    <w:rsid w:val="004B5558"/>
    <w:rsid w:val="004B6AB5"/>
    <w:rsid w:val="004B6F53"/>
    <w:rsid w:val="004C328B"/>
    <w:rsid w:val="004C3A01"/>
    <w:rsid w:val="004C4636"/>
    <w:rsid w:val="004D0793"/>
    <w:rsid w:val="004F1333"/>
    <w:rsid w:val="004F4267"/>
    <w:rsid w:val="005132E7"/>
    <w:rsid w:val="00513F5B"/>
    <w:rsid w:val="00523927"/>
    <w:rsid w:val="00524652"/>
    <w:rsid w:val="005329C8"/>
    <w:rsid w:val="005665E9"/>
    <w:rsid w:val="00566CC3"/>
    <w:rsid w:val="005708D4"/>
    <w:rsid w:val="00575150"/>
    <w:rsid w:val="00577AE3"/>
    <w:rsid w:val="00584C3C"/>
    <w:rsid w:val="00585949"/>
    <w:rsid w:val="005940D7"/>
    <w:rsid w:val="0059624D"/>
    <w:rsid w:val="005B652D"/>
    <w:rsid w:val="005C1E98"/>
    <w:rsid w:val="005E22C8"/>
    <w:rsid w:val="005E5F24"/>
    <w:rsid w:val="005E7DE8"/>
    <w:rsid w:val="005F1D21"/>
    <w:rsid w:val="00631307"/>
    <w:rsid w:val="0063299E"/>
    <w:rsid w:val="0064190A"/>
    <w:rsid w:val="00666535"/>
    <w:rsid w:val="00672957"/>
    <w:rsid w:val="00674832"/>
    <w:rsid w:val="006806DD"/>
    <w:rsid w:val="006A24E2"/>
    <w:rsid w:val="006A7429"/>
    <w:rsid w:val="006A7B78"/>
    <w:rsid w:val="006C7980"/>
    <w:rsid w:val="006D2928"/>
    <w:rsid w:val="006F2622"/>
    <w:rsid w:val="006F31BB"/>
    <w:rsid w:val="007128D4"/>
    <w:rsid w:val="00721EF4"/>
    <w:rsid w:val="007240B2"/>
    <w:rsid w:val="0072439C"/>
    <w:rsid w:val="0073254F"/>
    <w:rsid w:val="00732DDF"/>
    <w:rsid w:val="00734B06"/>
    <w:rsid w:val="00737AE2"/>
    <w:rsid w:val="007467C2"/>
    <w:rsid w:val="00764B1A"/>
    <w:rsid w:val="00767E22"/>
    <w:rsid w:val="00780550"/>
    <w:rsid w:val="007812B6"/>
    <w:rsid w:val="00790DD1"/>
    <w:rsid w:val="007A037B"/>
    <w:rsid w:val="007A74A1"/>
    <w:rsid w:val="007B762D"/>
    <w:rsid w:val="007C0F24"/>
    <w:rsid w:val="007C5219"/>
    <w:rsid w:val="007D2EA3"/>
    <w:rsid w:val="00815C5C"/>
    <w:rsid w:val="00826D34"/>
    <w:rsid w:val="00827BCA"/>
    <w:rsid w:val="008518A3"/>
    <w:rsid w:val="008574BD"/>
    <w:rsid w:val="008611BB"/>
    <w:rsid w:val="00865B05"/>
    <w:rsid w:val="00866CA4"/>
    <w:rsid w:val="00867025"/>
    <w:rsid w:val="008705C1"/>
    <w:rsid w:val="00881B53"/>
    <w:rsid w:val="00881EC9"/>
    <w:rsid w:val="0088499B"/>
    <w:rsid w:val="008A410D"/>
    <w:rsid w:val="008A630C"/>
    <w:rsid w:val="008B0BAB"/>
    <w:rsid w:val="008C73EB"/>
    <w:rsid w:val="008D4BAA"/>
    <w:rsid w:val="008D7C5B"/>
    <w:rsid w:val="008E34D2"/>
    <w:rsid w:val="008F0D28"/>
    <w:rsid w:val="008F2529"/>
    <w:rsid w:val="008F333D"/>
    <w:rsid w:val="008F5EF4"/>
    <w:rsid w:val="0090343D"/>
    <w:rsid w:val="00906FEB"/>
    <w:rsid w:val="00916BEC"/>
    <w:rsid w:val="00931A8C"/>
    <w:rsid w:val="00935D9A"/>
    <w:rsid w:val="00945196"/>
    <w:rsid w:val="009528DD"/>
    <w:rsid w:val="00953F6E"/>
    <w:rsid w:val="00974DC9"/>
    <w:rsid w:val="00976C49"/>
    <w:rsid w:val="009825C7"/>
    <w:rsid w:val="00984626"/>
    <w:rsid w:val="00985B4F"/>
    <w:rsid w:val="009862BF"/>
    <w:rsid w:val="00991307"/>
    <w:rsid w:val="00993200"/>
    <w:rsid w:val="009A5A4D"/>
    <w:rsid w:val="009B0201"/>
    <w:rsid w:val="009C0481"/>
    <w:rsid w:val="009C1782"/>
    <w:rsid w:val="009D2C4F"/>
    <w:rsid w:val="009E3851"/>
    <w:rsid w:val="009F497A"/>
    <w:rsid w:val="009F628D"/>
    <w:rsid w:val="00A0526F"/>
    <w:rsid w:val="00A05671"/>
    <w:rsid w:val="00A07373"/>
    <w:rsid w:val="00A146E6"/>
    <w:rsid w:val="00A17965"/>
    <w:rsid w:val="00A23855"/>
    <w:rsid w:val="00A238B0"/>
    <w:rsid w:val="00A421C5"/>
    <w:rsid w:val="00A42BB0"/>
    <w:rsid w:val="00A563B3"/>
    <w:rsid w:val="00A81780"/>
    <w:rsid w:val="00A8453B"/>
    <w:rsid w:val="00A85E12"/>
    <w:rsid w:val="00AA1A48"/>
    <w:rsid w:val="00AA2DCE"/>
    <w:rsid w:val="00AA7600"/>
    <w:rsid w:val="00AB0EA4"/>
    <w:rsid w:val="00AC0F64"/>
    <w:rsid w:val="00AC349D"/>
    <w:rsid w:val="00AC4556"/>
    <w:rsid w:val="00AD7CF4"/>
    <w:rsid w:val="00AF668D"/>
    <w:rsid w:val="00B242D7"/>
    <w:rsid w:val="00B247FD"/>
    <w:rsid w:val="00B30294"/>
    <w:rsid w:val="00B31895"/>
    <w:rsid w:val="00B37B6F"/>
    <w:rsid w:val="00B42D53"/>
    <w:rsid w:val="00B453EE"/>
    <w:rsid w:val="00B45870"/>
    <w:rsid w:val="00B54771"/>
    <w:rsid w:val="00B554B9"/>
    <w:rsid w:val="00B77929"/>
    <w:rsid w:val="00B9298F"/>
    <w:rsid w:val="00BA2B07"/>
    <w:rsid w:val="00BB6038"/>
    <w:rsid w:val="00BB790E"/>
    <w:rsid w:val="00BC02CD"/>
    <w:rsid w:val="00BC22D4"/>
    <w:rsid w:val="00BD1079"/>
    <w:rsid w:val="00BD3BDA"/>
    <w:rsid w:val="00BD4876"/>
    <w:rsid w:val="00BE0337"/>
    <w:rsid w:val="00BE29D1"/>
    <w:rsid w:val="00BE5E25"/>
    <w:rsid w:val="00BE638B"/>
    <w:rsid w:val="00BE7E61"/>
    <w:rsid w:val="00C2209A"/>
    <w:rsid w:val="00C42526"/>
    <w:rsid w:val="00C43EA6"/>
    <w:rsid w:val="00C44EE0"/>
    <w:rsid w:val="00C4587F"/>
    <w:rsid w:val="00C46895"/>
    <w:rsid w:val="00C505E4"/>
    <w:rsid w:val="00C5195A"/>
    <w:rsid w:val="00C567BE"/>
    <w:rsid w:val="00C616DE"/>
    <w:rsid w:val="00C64377"/>
    <w:rsid w:val="00C7090E"/>
    <w:rsid w:val="00C73245"/>
    <w:rsid w:val="00C83F28"/>
    <w:rsid w:val="00C91F12"/>
    <w:rsid w:val="00C935B5"/>
    <w:rsid w:val="00CA05E7"/>
    <w:rsid w:val="00CA06BE"/>
    <w:rsid w:val="00CA14B6"/>
    <w:rsid w:val="00CA52EF"/>
    <w:rsid w:val="00CB4A58"/>
    <w:rsid w:val="00CB6DF2"/>
    <w:rsid w:val="00CC0121"/>
    <w:rsid w:val="00CC1684"/>
    <w:rsid w:val="00CC7F71"/>
    <w:rsid w:val="00CD1170"/>
    <w:rsid w:val="00CD329D"/>
    <w:rsid w:val="00CE2859"/>
    <w:rsid w:val="00CE7C92"/>
    <w:rsid w:val="00CF0474"/>
    <w:rsid w:val="00CF2356"/>
    <w:rsid w:val="00CF2513"/>
    <w:rsid w:val="00CF2C65"/>
    <w:rsid w:val="00CF32C8"/>
    <w:rsid w:val="00CF4118"/>
    <w:rsid w:val="00CF63E3"/>
    <w:rsid w:val="00CF7E86"/>
    <w:rsid w:val="00CF7FF9"/>
    <w:rsid w:val="00D00F1E"/>
    <w:rsid w:val="00D03266"/>
    <w:rsid w:val="00D12F71"/>
    <w:rsid w:val="00D1551B"/>
    <w:rsid w:val="00D22520"/>
    <w:rsid w:val="00D2597A"/>
    <w:rsid w:val="00D33FD6"/>
    <w:rsid w:val="00D37685"/>
    <w:rsid w:val="00D42D6E"/>
    <w:rsid w:val="00D44FF0"/>
    <w:rsid w:val="00D47AB6"/>
    <w:rsid w:val="00D47CAD"/>
    <w:rsid w:val="00D5229E"/>
    <w:rsid w:val="00D53BFA"/>
    <w:rsid w:val="00D546A6"/>
    <w:rsid w:val="00D60D32"/>
    <w:rsid w:val="00D622F1"/>
    <w:rsid w:val="00D64AFD"/>
    <w:rsid w:val="00D65C74"/>
    <w:rsid w:val="00D666C7"/>
    <w:rsid w:val="00D669C5"/>
    <w:rsid w:val="00D87F70"/>
    <w:rsid w:val="00D9543C"/>
    <w:rsid w:val="00D96B54"/>
    <w:rsid w:val="00DA65AF"/>
    <w:rsid w:val="00DB1AA0"/>
    <w:rsid w:val="00DB31DC"/>
    <w:rsid w:val="00DB3B4C"/>
    <w:rsid w:val="00DC25C2"/>
    <w:rsid w:val="00DC52B5"/>
    <w:rsid w:val="00DC658C"/>
    <w:rsid w:val="00DD2407"/>
    <w:rsid w:val="00DF04F8"/>
    <w:rsid w:val="00E02A07"/>
    <w:rsid w:val="00E07708"/>
    <w:rsid w:val="00E30A8C"/>
    <w:rsid w:val="00E33846"/>
    <w:rsid w:val="00E41C5B"/>
    <w:rsid w:val="00E51606"/>
    <w:rsid w:val="00E55011"/>
    <w:rsid w:val="00E560DA"/>
    <w:rsid w:val="00E62C09"/>
    <w:rsid w:val="00E71961"/>
    <w:rsid w:val="00E84EAF"/>
    <w:rsid w:val="00E90838"/>
    <w:rsid w:val="00EA1BD5"/>
    <w:rsid w:val="00EA4742"/>
    <w:rsid w:val="00EA65BB"/>
    <w:rsid w:val="00EB7390"/>
    <w:rsid w:val="00EC565C"/>
    <w:rsid w:val="00ED1862"/>
    <w:rsid w:val="00ED1DB3"/>
    <w:rsid w:val="00ED53A5"/>
    <w:rsid w:val="00EE0873"/>
    <w:rsid w:val="00EE36D9"/>
    <w:rsid w:val="00EE5225"/>
    <w:rsid w:val="00EE56E9"/>
    <w:rsid w:val="00EF267C"/>
    <w:rsid w:val="00F0244C"/>
    <w:rsid w:val="00F03B1D"/>
    <w:rsid w:val="00F041F0"/>
    <w:rsid w:val="00F155A7"/>
    <w:rsid w:val="00F17742"/>
    <w:rsid w:val="00F26BA0"/>
    <w:rsid w:val="00F3082A"/>
    <w:rsid w:val="00F43E1E"/>
    <w:rsid w:val="00F51E21"/>
    <w:rsid w:val="00F707FD"/>
    <w:rsid w:val="00F76414"/>
    <w:rsid w:val="00F814DE"/>
    <w:rsid w:val="00FC4F41"/>
    <w:rsid w:val="00FD253D"/>
    <w:rsid w:val="00FD3A70"/>
    <w:rsid w:val="00FE7D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3600D"/>
  <w14:defaultImageDpi w14:val="300"/>
  <w15:docId w15:val="{C4212069-ED1D-C24C-87CB-D33DB6E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D5"/>
    <w:pPr>
      <w:spacing w:before="60"/>
    </w:pPr>
    <w:rPr>
      <w:rFonts w:ascii="Helvetica Neue" w:hAnsi="Helvetica Neue"/>
      <w:sz w:val="20"/>
    </w:rPr>
  </w:style>
  <w:style w:type="paragraph" w:styleId="Titre1">
    <w:name w:val="heading 1"/>
    <w:basedOn w:val="Normal"/>
    <w:next w:val="Normal"/>
    <w:link w:val="Titre1Car"/>
    <w:uiPriority w:val="9"/>
    <w:qFormat/>
    <w:rsid w:val="00EA1BD5"/>
    <w:pPr>
      <w:spacing w:before="240" w:after="240" w:line="320" w:lineRule="exact"/>
      <w:outlineLvl w:val="0"/>
    </w:pPr>
    <w:rPr>
      <w:rFonts w:asciiTheme="majorHAnsi" w:hAnsiTheme="majorHAnsi" w:cs="Gill Sans"/>
      <w:b/>
      <w:color w:val="00383D" w:themeColor="accent1"/>
      <w:sz w:val="32"/>
      <w:szCs w:val="36"/>
    </w:rPr>
  </w:style>
  <w:style w:type="paragraph" w:styleId="Titre2">
    <w:name w:val="heading 2"/>
    <w:basedOn w:val="Normal"/>
    <w:next w:val="Normal"/>
    <w:link w:val="Titre2Car"/>
    <w:uiPriority w:val="9"/>
    <w:unhideWhenUsed/>
    <w:qFormat/>
    <w:rsid w:val="00EA1BD5"/>
    <w:pPr>
      <w:spacing w:before="240" w:after="120" w:line="240" w:lineRule="exact"/>
      <w:outlineLvl w:val="1"/>
    </w:pPr>
    <w:rPr>
      <w:rFonts w:asciiTheme="majorHAnsi" w:hAnsiTheme="majorHAnsi" w:cs="Gill Sans"/>
      <w:b/>
      <w:color w:val="006069" w:themeColor="accent1" w:themeTint="E6"/>
      <w:sz w:val="28"/>
      <w:szCs w:val="28"/>
    </w:rPr>
  </w:style>
  <w:style w:type="paragraph" w:styleId="Titre3">
    <w:name w:val="heading 3"/>
    <w:basedOn w:val="Normal"/>
    <w:next w:val="Normal"/>
    <w:link w:val="Titre3Car"/>
    <w:uiPriority w:val="9"/>
    <w:unhideWhenUsed/>
    <w:qFormat/>
    <w:rsid w:val="00EA1BD5"/>
    <w:pPr>
      <w:spacing w:before="240" w:after="60"/>
      <w:ind w:left="284" w:hanging="284"/>
      <w:outlineLvl w:val="2"/>
    </w:pPr>
    <w:rPr>
      <w:rFonts w:asciiTheme="majorHAnsi" w:eastAsiaTheme="majorEastAsia" w:hAnsiTheme="majorHAnsi" w:cstheme="majorBidi"/>
      <w:b/>
      <w:bCs/>
      <w:color w:val="395B19" w:themeColor="accent3" w:themeShade="80"/>
      <w:sz w:val="24"/>
    </w:rPr>
  </w:style>
  <w:style w:type="paragraph" w:styleId="Titre4">
    <w:name w:val="heading 4"/>
    <w:basedOn w:val="Normal"/>
    <w:next w:val="Normal"/>
    <w:link w:val="Titre4Car"/>
    <w:uiPriority w:val="9"/>
    <w:unhideWhenUsed/>
    <w:qFormat/>
    <w:rsid w:val="00274C7D"/>
    <w:pPr>
      <w:spacing w:before="200" w:after="60"/>
      <w:outlineLvl w:val="3"/>
    </w:pPr>
    <w:rPr>
      <w:rFonts w:asciiTheme="majorHAnsi" w:eastAsiaTheme="majorEastAsia" w:hAnsiTheme="majorHAnsi" w:cstheme="majorBidi"/>
      <w:bCs/>
      <w:color w:val="984806" w:themeColor="accent6" w:themeShade="80"/>
      <w:sz w:val="22"/>
      <w:szCs w:val="22"/>
    </w:rPr>
  </w:style>
  <w:style w:type="paragraph" w:styleId="Titre5">
    <w:name w:val="heading 5"/>
    <w:basedOn w:val="Normal"/>
    <w:next w:val="Normal"/>
    <w:link w:val="Titre5Car"/>
    <w:uiPriority w:val="9"/>
    <w:unhideWhenUsed/>
    <w:qFormat/>
    <w:rsid w:val="006806DD"/>
    <w:pPr>
      <w:spacing w:before="120" w:after="60"/>
      <w:outlineLvl w:val="4"/>
    </w:pPr>
    <w:rPr>
      <w:rFonts w:ascii="Gill Sans Std" w:eastAsiaTheme="majorEastAsia" w:hAnsi="Gill Sans Std" w:cstheme="majorBidi"/>
      <w:bCs/>
      <w:i/>
      <w:color w:val="660034" w:themeColor="accent2" w:themeShade="80"/>
      <w:szCs w:val="20"/>
    </w:rPr>
  </w:style>
  <w:style w:type="paragraph" w:styleId="Titre6">
    <w:name w:val="heading 6"/>
    <w:basedOn w:val="Normal"/>
    <w:next w:val="Normal"/>
    <w:link w:val="Titre6Car"/>
    <w:uiPriority w:val="9"/>
    <w:unhideWhenUsed/>
    <w:qFormat/>
    <w:rsid w:val="00C567BE"/>
    <w:pPr>
      <w:keepNext/>
      <w:keepLines/>
      <w:spacing w:before="40"/>
      <w:outlineLvl w:val="5"/>
    </w:pPr>
    <w:rPr>
      <w:rFonts w:asciiTheme="majorHAnsi" w:eastAsiaTheme="majorEastAsia" w:hAnsiTheme="majorHAnsi" w:cstheme="majorBidi"/>
      <w:color w:val="001B1E" w:themeColor="accent1" w:themeShade="7F"/>
    </w:rPr>
  </w:style>
  <w:style w:type="paragraph" w:styleId="Titre7">
    <w:name w:val="heading 7"/>
    <w:basedOn w:val="Normal"/>
    <w:next w:val="Normal"/>
    <w:link w:val="Titre7Car"/>
    <w:uiPriority w:val="9"/>
    <w:unhideWhenUsed/>
    <w:qFormat/>
    <w:rsid w:val="00C567BE"/>
    <w:pPr>
      <w:keepNext/>
      <w:keepLines/>
      <w:spacing w:before="40"/>
      <w:outlineLvl w:val="6"/>
    </w:pPr>
    <w:rPr>
      <w:rFonts w:asciiTheme="majorHAnsi" w:eastAsiaTheme="majorEastAsia" w:hAnsiTheme="majorHAnsi" w:cstheme="majorBidi"/>
      <w:i/>
      <w:iCs/>
      <w:color w:val="001B1E" w:themeColor="accent1" w:themeShade="7F"/>
    </w:rPr>
  </w:style>
  <w:style w:type="paragraph" w:styleId="Titre8">
    <w:name w:val="heading 8"/>
    <w:basedOn w:val="Normal"/>
    <w:next w:val="Normal"/>
    <w:link w:val="Titre8Car"/>
    <w:uiPriority w:val="9"/>
    <w:unhideWhenUsed/>
    <w:qFormat/>
    <w:rsid w:val="00C567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58C"/>
    <w:pPr>
      <w:tabs>
        <w:tab w:val="center" w:pos="4536"/>
        <w:tab w:val="right" w:pos="9072"/>
      </w:tabs>
    </w:pPr>
  </w:style>
  <w:style w:type="character" w:customStyle="1" w:styleId="En-tteCar">
    <w:name w:val="En-tête Car"/>
    <w:basedOn w:val="Policepardfaut"/>
    <w:link w:val="En-tte"/>
    <w:uiPriority w:val="99"/>
    <w:rsid w:val="00DC658C"/>
  </w:style>
  <w:style w:type="paragraph" w:styleId="Pieddepage">
    <w:name w:val="footer"/>
    <w:basedOn w:val="Normal"/>
    <w:link w:val="PieddepageCar"/>
    <w:uiPriority w:val="99"/>
    <w:unhideWhenUsed/>
    <w:rsid w:val="00DC658C"/>
    <w:pPr>
      <w:tabs>
        <w:tab w:val="center" w:pos="4536"/>
        <w:tab w:val="right" w:pos="9072"/>
      </w:tabs>
    </w:pPr>
  </w:style>
  <w:style w:type="character" w:customStyle="1" w:styleId="PieddepageCar">
    <w:name w:val="Pied de page Car"/>
    <w:basedOn w:val="Policepardfaut"/>
    <w:link w:val="Pieddepage"/>
    <w:uiPriority w:val="99"/>
    <w:rsid w:val="00DC658C"/>
  </w:style>
  <w:style w:type="paragraph" w:styleId="Textedebulles">
    <w:name w:val="Balloon Text"/>
    <w:basedOn w:val="Normal"/>
    <w:link w:val="TextedebullesCar"/>
    <w:uiPriority w:val="99"/>
    <w:semiHidden/>
    <w:unhideWhenUsed/>
    <w:rsid w:val="00DC658C"/>
    <w:rPr>
      <w:rFonts w:ascii="Lucida Grande" w:hAnsi="Lucida Grande"/>
      <w:sz w:val="18"/>
      <w:szCs w:val="18"/>
    </w:rPr>
  </w:style>
  <w:style w:type="character" w:customStyle="1" w:styleId="TextedebullesCar">
    <w:name w:val="Texte de bulles Car"/>
    <w:basedOn w:val="Policepardfaut"/>
    <w:link w:val="Textedebulles"/>
    <w:uiPriority w:val="99"/>
    <w:semiHidden/>
    <w:rsid w:val="00DC658C"/>
    <w:rPr>
      <w:rFonts w:ascii="Lucida Grande" w:hAnsi="Lucida Grande"/>
      <w:sz w:val="18"/>
      <w:szCs w:val="18"/>
    </w:rPr>
  </w:style>
  <w:style w:type="paragraph" w:customStyle="1" w:styleId="Paragraphestandard">
    <w:name w:val="[Paragraphe standard]"/>
    <w:basedOn w:val="Normal"/>
    <w:uiPriority w:val="99"/>
    <w:rsid w:val="00734B06"/>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Titre1Car">
    <w:name w:val="Titre 1 Car"/>
    <w:basedOn w:val="Policepardfaut"/>
    <w:link w:val="Titre1"/>
    <w:uiPriority w:val="9"/>
    <w:rsid w:val="00EA1BD5"/>
    <w:rPr>
      <w:rFonts w:asciiTheme="majorHAnsi" w:hAnsiTheme="majorHAnsi" w:cs="Gill Sans"/>
      <w:b/>
      <w:color w:val="00383D" w:themeColor="accent1"/>
      <w:sz w:val="32"/>
      <w:szCs w:val="36"/>
    </w:rPr>
  </w:style>
  <w:style w:type="paragraph" w:customStyle="1" w:styleId="Date1">
    <w:name w:val="Date1"/>
    <w:basedOn w:val="Normal"/>
    <w:rsid w:val="0022222C"/>
    <w:pPr>
      <w:spacing w:before="200" w:after="400"/>
      <w:jc w:val="right"/>
    </w:pPr>
  </w:style>
  <w:style w:type="paragraph" w:customStyle="1" w:styleId="TexteHelveticaroman">
    <w:name w:val="Texte Helvetica roman"/>
    <w:basedOn w:val="Normal"/>
    <w:next w:val="Normal"/>
    <w:qFormat/>
    <w:rsid w:val="009825C7"/>
    <w:rPr>
      <w:lang w:val="en-US"/>
    </w:rPr>
  </w:style>
  <w:style w:type="paragraph" w:customStyle="1" w:styleId="rfrencesnotes">
    <w:name w:val="références/notes"/>
    <w:basedOn w:val="Normal"/>
    <w:rsid w:val="00CD329D"/>
    <w:rPr>
      <w:sz w:val="14"/>
      <w:szCs w:val="14"/>
    </w:rPr>
  </w:style>
  <w:style w:type="character" w:customStyle="1" w:styleId="Titre7Car">
    <w:name w:val="Titre 7 Car"/>
    <w:basedOn w:val="Policepardfaut"/>
    <w:link w:val="Titre7"/>
    <w:uiPriority w:val="9"/>
    <w:rsid w:val="00C567BE"/>
    <w:rPr>
      <w:rFonts w:asciiTheme="majorHAnsi" w:eastAsiaTheme="majorEastAsia" w:hAnsiTheme="majorHAnsi" w:cstheme="majorBidi"/>
      <w:i/>
      <w:iCs/>
      <w:color w:val="001B1E" w:themeColor="accent1" w:themeShade="7F"/>
      <w:sz w:val="20"/>
    </w:rPr>
  </w:style>
  <w:style w:type="character" w:customStyle="1" w:styleId="Titre6Car">
    <w:name w:val="Titre 6 Car"/>
    <w:basedOn w:val="Policepardfaut"/>
    <w:link w:val="Titre6"/>
    <w:uiPriority w:val="9"/>
    <w:rsid w:val="00C567BE"/>
    <w:rPr>
      <w:rFonts w:asciiTheme="majorHAnsi" w:eastAsiaTheme="majorEastAsia" w:hAnsiTheme="majorHAnsi" w:cstheme="majorBidi"/>
      <w:color w:val="001B1E" w:themeColor="accent1" w:themeShade="7F"/>
      <w:sz w:val="20"/>
    </w:rPr>
  </w:style>
  <w:style w:type="character" w:customStyle="1" w:styleId="Titre8Car">
    <w:name w:val="Titre 8 Car"/>
    <w:basedOn w:val="Policepardfaut"/>
    <w:link w:val="Titre8"/>
    <w:uiPriority w:val="9"/>
    <w:rsid w:val="00C567BE"/>
    <w:rPr>
      <w:rFonts w:asciiTheme="majorHAnsi" w:eastAsiaTheme="majorEastAsia" w:hAnsiTheme="majorHAnsi" w:cstheme="majorBidi"/>
      <w:color w:val="272727" w:themeColor="text1" w:themeTint="D8"/>
      <w:sz w:val="21"/>
      <w:szCs w:val="21"/>
    </w:rPr>
  </w:style>
  <w:style w:type="paragraph" w:customStyle="1" w:styleId="Liste">
    <w:name w:val="Liste à √"/>
    <w:autoRedefine/>
    <w:qFormat/>
    <w:rsid w:val="00881EC9"/>
    <w:pPr>
      <w:numPr>
        <w:numId w:val="27"/>
      </w:numPr>
      <w:spacing w:before="120"/>
    </w:pPr>
    <w:rPr>
      <w:rFonts w:ascii="Helvetica Neue" w:hAnsi="Helvetica Neue"/>
      <w:sz w:val="20"/>
    </w:rPr>
  </w:style>
  <w:style w:type="character" w:customStyle="1" w:styleId="Titre2Car">
    <w:name w:val="Titre 2 Car"/>
    <w:basedOn w:val="Policepardfaut"/>
    <w:link w:val="Titre2"/>
    <w:uiPriority w:val="9"/>
    <w:rsid w:val="00EA1BD5"/>
    <w:rPr>
      <w:rFonts w:asciiTheme="majorHAnsi" w:hAnsiTheme="majorHAnsi" w:cs="Gill Sans"/>
      <w:b/>
      <w:color w:val="006069" w:themeColor="accent1" w:themeTint="E6"/>
      <w:sz w:val="28"/>
      <w:szCs w:val="28"/>
    </w:rPr>
  </w:style>
  <w:style w:type="paragraph" w:customStyle="1" w:styleId="En-tteDe">
    <w:name w:val="En-tête De à"/>
    <w:basedOn w:val="Normal"/>
    <w:link w:val="En-tteDeCar"/>
    <w:rsid w:val="00CD329D"/>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Policepardfaut"/>
    <w:link w:val="En-tteDe"/>
    <w:rsid w:val="00CD329D"/>
    <w:rPr>
      <w:rFonts w:ascii="Gill Sans Std" w:eastAsiaTheme="majorEastAsia" w:hAnsi="Gill Sans Std" w:cstheme="majorBidi"/>
      <w:b w:val="0"/>
      <w:bCs w:val="0"/>
      <w:color w:val="00383E"/>
      <w:sz w:val="22"/>
      <w:szCs w:val="32"/>
    </w:rPr>
  </w:style>
  <w:style w:type="paragraph" w:customStyle="1" w:styleId="EntteDeligne">
    <w:name w:val="En tête De À + ligne"/>
    <w:basedOn w:val="Normal"/>
    <w:link w:val="EntteDeligneCar"/>
    <w:qFormat/>
    <w:rsid w:val="00D1551B"/>
    <w:pPr>
      <w:keepNext/>
      <w:keepLines/>
      <w:framePr w:hSpace="142" w:wrap="around" w:vAnchor="text" w:hAnchor="text" w:y="1"/>
      <w:pBdr>
        <w:bottom w:val="single" w:sz="18" w:space="1" w:color="CC006A"/>
      </w:pBdr>
      <w:tabs>
        <w:tab w:val="left" w:pos="284"/>
        <w:tab w:val="left" w:pos="993"/>
      </w:tabs>
      <w:spacing w:before="0"/>
    </w:pPr>
    <w:rPr>
      <w:rFonts w:ascii="Calibri" w:eastAsiaTheme="majorEastAsia" w:hAnsi="Calibri" w:cstheme="majorBidi"/>
      <w:b/>
      <w:bCs/>
      <w:color w:val="00383E"/>
      <w:sz w:val="24"/>
    </w:rPr>
  </w:style>
  <w:style w:type="character" w:customStyle="1" w:styleId="EntteDeligneCar">
    <w:name w:val="En tête De À + ligne Car"/>
    <w:basedOn w:val="Policepardfaut"/>
    <w:link w:val="EntteDeligne"/>
    <w:rsid w:val="00D1551B"/>
    <w:rPr>
      <w:rFonts w:ascii="Calibri" w:eastAsiaTheme="majorEastAsia" w:hAnsi="Calibri" w:cstheme="majorBidi"/>
      <w:b/>
      <w:bCs/>
      <w:color w:val="00383E"/>
    </w:rPr>
  </w:style>
  <w:style w:type="character" w:customStyle="1" w:styleId="Titre3Car">
    <w:name w:val="Titre 3 Car"/>
    <w:basedOn w:val="Policepardfaut"/>
    <w:link w:val="Titre3"/>
    <w:uiPriority w:val="9"/>
    <w:rsid w:val="00EA1BD5"/>
    <w:rPr>
      <w:rFonts w:asciiTheme="majorHAnsi" w:eastAsiaTheme="majorEastAsia" w:hAnsiTheme="majorHAnsi" w:cstheme="majorBidi"/>
      <w:b/>
      <w:bCs/>
      <w:color w:val="395B19" w:themeColor="accent3" w:themeShade="80"/>
    </w:rPr>
  </w:style>
  <w:style w:type="character" w:customStyle="1" w:styleId="Titre4Car">
    <w:name w:val="Titre 4 Car"/>
    <w:basedOn w:val="Policepardfaut"/>
    <w:link w:val="Titre4"/>
    <w:uiPriority w:val="9"/>
    <w:rsid w:val="00274C7D"/>
    <w:rPr>
      <w:rFonts w:asciiTheme="majorHAnsi" w:eastAsiaTheme="majorEastAsia" w:hAnsiTheme="majorHAnsi" w:cstheme="majorBidi"/>
      <w:bCs/>
      <w:color w:val="984806" w:themeColor="accent6" w:themeShade="80"/>
      <w:sz w:val="22"/>
      <w:szCs w:val="22"/>
    </w:rPr>
  </w:style>
  <w:style w:type="character" w:styleId="Titredulivre">
    <w:name w:val="Book Title"/>
    <w:basedOn w:val="Policepardfaut"/>
    <w:uiPriority w:val="33"/>
    <w:rsid w:val="00F51E21"/>
    <w:rPr>
      <w:b/>
      <w:bCs/>
      <w:smallCaps/>
      <w:spacing w:val="5"/>
    </w:rPr>
  </w:style>
  <w:style w:type="paragraph" w:styleId="Citation">
    <w:name w:val="Quote"/>
    <w:basedOn w:val="Normal"/>
    <w:next w:val="Normal"/>
    <w:link w:val="CitationCar"/>
    <w:uiPriority w:val="29"/>
    <w:qFormat/>
    <w:rsid w:val="00BD3BDA"/>
    <w:rPr>
      <w:rFonts w:ascii="Helvetica Neue Light" w:hAnsi="Helvetica Neue Light"/>
      <w:i/>
      <w:iCs/>
      <w:color w:val="000000" w:themeColor="text1"/>
    </w:rPr>
  </w:style>
  <w:style w:type="character" w:customStyle="1" w:styleId="CitationCar">
    <w:name w:val="Citation Car"/>
    <w:basedOn w:val="Policepardfaut"/>
    <w:link w:val="Citation"/>
    <w:uiPriority w:val="29"/>
    <w:rsid w:val="00BD3BDA"/>
    <w:rPr>
      <w:rFonts w:ascii="Helvetica Neue Light" w:hAnsi="Helvetica Neue Light"/>
      <w:i/>
      <w:iCs/>
      <w:color w:val="000000" w:themeColor="text1"/>
      <w:sz w:val="20"/>
    </w:rPr>
  </w:style>
  <w:style w:type="character" w:styleId="lev">
    <w:name w:val="Strong"/>
    <w:basedOn w:val="Policepardfaut"/>
    <w:uiPriority w:val="22"/>
    <w:rsid w:val="00F51E21"/>
    <w:rPr>
      <w:b/>
      <w:bCs/>
    </w:rPr>
  </w:style>
  <w:style w:type="character" w:customStyle="1" w:styleId="Titre5Car">
    <w:name w:val="Titre 5 Car"/>
    <w:basedOn w:val="Policepardfaut"/>
    <w:link w:val="Titre5"/>
    <w:uiPriority w:val="9"/>
    <w:rsid w:val="006806DD"/>
    <w:rPr>
      <w:rFonts w:ascii="Gill Sans Std" w:eastAsiaTheme="majorEastAsia" w:hAnsi="Gill Sans Std" w:cstheme="majorBidi"/>
      <w:bCs/>
      <w:i/>
      <w:color w:val="660034" w:themeColor="accent2" w:themeShade="80"/>
      <w:sz w:val="20"/>
      <w:szCs w:val="20"/>
    </w:rPr>
  </w:style>
  <w:style w:type="table" w:styleId="Grilledutableau">
    <w:name w:val="Table Grid"/>
    <w:basedOn w:val="TableauNormal"/>
    <w:uiPriority w:val="59"/>
    <w:rsid w:val="0047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0">
    <w:name w:val="Liste à •"/>
    <w:basedOn w:val="Liste"/>
    <w:autoRedefine/>
    <w:qFormat/>
    <w:rsid w:val="004550A2"/>
    <w:pPr>
      <w:numPr>
        <w:numId w:val="25"/>
      </w:numPr>
      <w:spacing w:before="0"/>
    </w:pPr>
    <w:rPr>
      <w:sz w:val="18"/>
    </w:rPr>
  </w:style>
  <w:style w:type="paragraph" w:styleId="Notedebasdepage">
    <w:name w:val="footnote text"/>
    <w:basedOn w:val="rfrencesnotes"/>
    <w:link w:val="NotedebasdepageCar"/>
    <w:uiPriority w:val="99"/>
    <w:unhideWhenUsed/>
    <w:qFormat/>
    <w:rsid w:val="00BD3BDA"/>
  </w:style>
  <w:style w:type="character" w:customStyle="1" w:styleId="NotedebasdepageCar">
    <w:name w:val="Note de bas de page Car"/>
    <w:basedOn w:val="Policepardfaut"/>
    <w:link w:val="Notedebasdepage"/>
    <w:uiPriority w:val="99"/>
    <w:rsid w:val="00BD3BDA"/>
    <w:rPr>
      <w:rFonts w:ascii="HelveticaNeueLT Std Lt" w:hAnsi="HelveticaNeueLT Std Lt"/>
      <w:sz w:val="14"/>
      <w:szCs w:val="14"/>
    </w:rPr>
  </w:style>
  <w:style w:type="paragraph" w:customStyle="1" w:styleId="TexteHelveticaMedium">
    <w:name w:val="Texte Helvetica Medium"/>
    <w:basedOn w:val="Normal"/>
    <w:qFormat/>
    <w:rsid w:val="009825C7"/>
    <w:rPr>
      <w:rFonts w:ascii="Helvetica Neue Medium" w:hAnsi="Helvetica Neue Medium"/>
      <w:szCs w:val="20"/>
    </w:rPr>
  </w:style>
  <w:style w:type="paragraph" w:customStyle="1" w:styleId="TexteHelveticaGras">
    <w:name w:val="Texte Helvetica Gras"/>
    <w:basedOn w:val="Normal"/>
    <w:next w:val="Normal"/>
    <w:qFormat/>
    <w:rsid w:val="00BD3BDA"/>
    <w:rPr>
      <w:b/>
    </w:rPr>
  </w:style>
  <w:style w:type="table" w:styleId="Ombrageclair">
    <w:name w:val="Light Shading"/>
    <w:basedOn w:val="TableauNormal"/>
    <w:uiPriority w:val="60"/>
    <w:rsid w:val="00475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1">
    <w:name w:val="toc 1"/>
    <w:basedOn w:val="Normal"/>
    <w:next w:val="Normal"/>
    <w:autoRedefine/>
    <w:uiPriority w:val="39"/>
    <w:unhideWhenUsed/>
    <w:rsid w:val="001E4EFD"/>
  </w:style>
  <w:style w:type="paragraph" w:styleId="TM2">
    <w:name w:val="toc 2"/>
    <w:basedOn w:val="Normal"/>
    <w:next w:val="Normal"/>
    <w:autoRedefine/>
    <w:uiPriority w:val="39"/>
    <w:unhideWhenUsed/>
    <w:rsid w:val="001E4EFD"/>
    <w:pPr>
      <w:ind w:left="200"/>
    </w:pPr>
  </w:style>
  <w:style w:type="paragraph" w:styleId="TM3">
    <w:name w:val="toc 3"/>
    <w:basedOn w:val="Normal"/>
    <w:next w:val="Normal"/>
    <w:autoRedefine/>
    <w:uiPriority w:val="39"/>
    <w:unhideWhenUsed/>
    <w:rsid w:val="001E4EFD"/>
    <w:pPr>
      <w:ind w:left="400"/>
    </w:pPr>
  </w:style>
  <w:style w:type="paragraph" w:styleId="TM4">
    <w:name w:val="toc 4"/>
    <w:basedOn w:val="Normal"/>
    <w:next w:val="Normal"/>
    <w:autoRedefine/>
    <w:uiPriority w:val="39"/>
    <w:unhideWhenUsed/>
    <w:rsid w:val="001E4EFD"/>
    <w:pPr>
      <w:ind w:left="600"/>
    </w:pPr>
  </w:style>
  <w:style w:type="paragraph" w:styleId="TM5">
    <w:name w:val="toc 5"/>
    <w:basedOn w:val="Normal"/>
    <w:next w:val="Normal"/>
    <w:autoRedefine/>
    <w:uiPriority w:val="39"/>
    <w:unhideWhenUsed/>
    <w:rsid w:val="001E4EFD"/>
    <w:pPr>
      <w:ind w:left="800"/>
    </w:pPr>
  </w:style>
  <w:style w:type="paragraph" w:styleId="TM6">
    <w:name w:val="toc 6"/>
    <w:basedOn w:val="Normal"/>
    <w:next w:val="Normal"/>
    <w:autoRedefine/>
    <w:uiPriority w:val="39"/>
    <w:unhideWhenUsed/>
    <w:rsid w:val="001E4EFD"/>
    <w:pPr>
      <w:ind w:left="1000"/>
    </w:pPr>
  </w:style>
  <w:style w:type="paragraph" w:styleId="TM7">
    <w:name w:val="toc 7"/>
    <w:basedOn w:val="Normal"/>
    <w:next w:val="Normal"/>
    <w:autoRedefine/>
    <w:uiPriority w:val="39"/>
    <w:unhideWhenUsed/>
    <w:rsid w:val="001E4EFD"/>
    <w:pPr>
      <w:ind w:left="1200"/>
    </w:pPr>
  </w:style>
  <w:style w:type="paragraph" w:styleId="TM8">
    <w:name w:val="toc 8"/>
    <w:basedOn w:val="Normal"/>
    <w:next w:val="Normal"/>
    <w:autoRedefine/>
    <w:uiPriority w:val="39"/>
    <w:unhideWhenUsed/>
    <w:rsid w:val="001E4EFD"/>
    <w:pPr>
      <w:ind w:left="1400"/>
    </w:pPr>
  </w:style>
  <w:style w:type="paragraph" w:styleId="TM9">
    <w:name w:val="toc 9"/>
    <w:basedOn w:val="Normal"/>
    <w:next w:val="Normal"/>
    <w:autoRedefine/>
    <w:uiPriority w:val="39"/>
    <w:unhideWhenUsed/>
    <w:rsid w:val="001E4EFD"/>
    <w:pPr>
      <w:ind w:left="1600"/>
    </w:pPr>
  </w:style>
  <w:style w:type="character" w:styleId="Appelnotedebasdep">
    <w:name w:val="footnote reference"/>
    <w:basedOn w:val="Policepardfaut"/>
    <w:uiPriority w:val="99"/>
    <w:unhideWhenUsed/>
    <w:rsid w:val="00F26BA0"/>
    <w:rPr>
      <w:vertAlign w:val="superscript"/>
    </w:rPr>
  </w:style>
  <w:style w:type="character" w:styleId="Accentuationlgre">
    <w:name w:val="Subtle Emphasis"/>
    <w:basedOn w:val="Policepardfaut"/>
    <w:uiPriority w:val="19"/>
    <w:qFormat/>
    <w:rsid w:val="00C43EA6"/>
    <w:rPr>
      <w:i/>
      <w:iCs/>
      <w:color w:val="404040" w:themeColor="text1" w:themeTint="BF"/>
    </w:rPr>
  </w:style>
  <w:style w:type="paragraph" w:styleId="Paragraphedeliste">
    <w:name w:val="List Paragraph"/>
    <w:basedOn w:val="Normal"/>
    <w:uiPriority w:val="34"/>
    <w:qFormat/>
    <w:rsid w:val="00C43EA6"/>
    <w:pPr>
      <w:ind w:left="720"/>
      <w:contextualSpacing/>
    </w:pPr>
  </w:style>
  <w:style w:type="character" w:styleId="Marquedecommentaire">
    <w:name w:val="annotation reference"/>
    <w:basedOn w:val="Policepardfaut"/>
    <w:uiPriority w:val="99"/>
    <w:semiHidden/>
    <w:unhideWhenUsed/>
    <w:rsid w:val="002527C7"/>
    <w:rPr>
      <w:sz w:val="16"/>
      <w:szCs w:val="16"/>
    </w:rPr>
  </w:style>
  <w:style w:type="paragraph" w:styleId="Commentaire">
    <w:name w:val="annotation text"/>
    <w:basedOn w:val="Normal"/>
    <w:link w:val="CommentaireCar"/>
    <w:uiPriority w:val="99"/>
    <w:semiHidden/>
    <w:unhideWhenUsed/>
    <w:rsid w:val="002527C7"/>
    <w:rPr>
      <w:szCs w:val="20"/>
    </w:rPr>
  </w:style>
  <w:style w:type="character" w:customStyle="1" w:styleId="CommentaireCar">
    <w:name w:val="Commentaire Car"/>
    <w:basedOn w:val="Policepardfaut"/>
    <w:link w:val="Commentaire"/>
    <w:uiPriority w:val="99"/>
    <w:semiHidden/>
    <w:rsid w:val="002527C7"/>
    <w:rPr>
      <w:rFonts w:ascii="Helvetica Neue" w:hAnsi="Helvetica Neue"/>
      <w:sz w:val="20"/>
      <w:szCs w:val="20"/>
    </w:rPr>
  </w:style>
  <w:style w:type="paragraph" w:styleId="Objetducommentaire">
    <w:name w:val="annotation subject"/>
    <w:basedOn w:val="Commentaire"/>
    <w:next w:val="Commentaire"/>
    <w:link w:val="ObjetducommentaireCar"/>
    <w:uiPriority w:val="99"/>
    <w:semiHidden/>
    <w:unhideWhenUsed/>
    <w:rsid w:val="002527C7"/>
    <w:rPr>
      <w:b/>
      <w:bCs/>
    </w:rPr>
  </w:style>
  <w:style w:type="character" w:customStyle="1" w:styleId="ObjetducommentaireCar">
    <w:name w:val="Objet du commentaire Car"/>
    <w:basedOn w:val="CommentaireCar"/>
    <w:link w:val="Objetducommentaire"/>
    <w:uiPriority w:val="99"/>
    <w:semiHidden/>
    <w:rsid w:val="002527C7"/>
    <w:rPr>
      <w:rFonts w:ascii="Helvetica Neue" w:hAnsi="Helvetica Neue"/>
      <w:b/>
      <w:bCs/>
      <w:sz w:val="20"/>
      <w:szCs w:val="20"/>
    </w:rPr>
  </w:style>
  <w:style w:type="character" w:styleId="Numrodepage">
    <w:name w:val="page number"/>
    <w:basedOn w:val="Policepardfaut"/>
    <w:uiPriority w:val="99"/>
    <w:semiHidden/>
    <w:unhideWhenUsed/>
    <w:rsid w:val="00815C5C"/>
  </w:style>
  <w:style w:type="paragraph" w:styleId="Corpsdetexte">
    <w:name w:val="Body Text"/>
    <w:basedOn w:val="Normal"/>
    <w:link w:val="CorpsdetexteCar"/>
    <w:unhideWhenUsed/>
    <w:rsid w:val="001C4134"/>
    <w:pPr>
      <w:spacing w:before="0"/>
    </w:pPr>
    <w:rPr>
      <w:rFonts w:ascii="Times New Roman" w:eastAsia="Times New Roman" w:hAnsi="Times New Roman" w:cs="Times New Roman"/>
      <w:sz w:val="24"/>
      <w:lang w:eastAsia="fr-BE"/>
    </w:rPr>
  </w:style>
  <w:style w:type="character" w:customStyle="1" w:styleId="CorpsdetexteCar">
    <w:name w:val="Corps de texte Car"/>
    <w:basedOn w:val="Policepardfaut"/>
    <w:link w:val="Corpsdetexte"/>
    <w:rsid w:val="001C4134"/>
    <w:rPr>
      <w:rFonts w:ascii="Times New Roman" w:eastAsia="Times New Roman" w:hAnsi="Times New Roman" w:cs="Times New Roman"/>
      <w:lang w:eastAsia="fr-BE"/>
    </w:rPr>
  </w:style>
  <w:style w:type="paragraph" w:styleId="NormalWeb">
    <w:name w:val="Normal (Web)"/>
    <w:basedOn w:val="Normal"/>
    <w:uiPriority w:val="99"/>
    <w:unhideWhenUsed/>
    <w:rsid w:val="00585949"/>
    <w:pPr>
      <w:spacing w:before="100" w:beforeAutospacing="1" w:after="100" w:afterAutospacing="1"/>
    </w:pPr>
    <w:rPr>
      <w:rFonts w:ascii="Times New Roman" w:eastAsia="Times New Roman" w:hAnsi="Times New Roman" w:cs="Times New Roman"/>
      <w:sz w:val="24"/>
      <w:lang w:val="fr-BE"/>
    </w:rPr>
  </w:style>
  <w:style w:type="paragraph" w:customStyle="1" w:styleId="paragraph">
    <w:name w:val="paragraph"/>
    <w:basedOn w:val="Normal"/>
    <w:rsid w:val="00025F5A"/>
    <w:pPr>
      <w:spacing w:before="100" w:beforeAutospacing="1" w:after="100" w:afterAutospacing="1"/>
    </w:pPr>
    <w:rPr>
      <w:rFonts w:ascii="Times New Roman" w:eastAsia="Times New Roman" w:hAnsi="Times New Roman" w:cs="Times New Roman"/>
      <w:sz w:val="24"/>
      <w:lang w:val="fr-BE"/>
    </w:rPr>
  </w:style>
  <w:style w:type="character" w:customStyle="1" w:styleId="normaltextrun">
    <w:name w:val="normaltextrun"/>
    <w:basedOn w:val="Policepardfaut"/>
    <w:rsid w:val="00025F5A"/>
  </w:style>
  <w:style w:type="paragraph" w:customStyle="1" w:styleId="Sous-TITRE">
    <w:name w:val="Sous-TITRE"/>
    <w:basedOn w:val="Normal"/>
    <w:rsid w:val="00CB4A58"/>
    <w:pPr>
      <w:pBdr>
        <w:top w:val="nil"/>
        <w:left w:val="nil"/>
        <w:bottom w:val="nil"/>
        <w:right w:val="nil"/>
        <w:between w:val="nil"/>
      </w:pBdr>
      <w:spacing w:before="0"/>
    </w:pPr>
    <w:rPr>
      <w:rFonts w:eastAsia="Helvetica Neue" w:cs="Helvetica Neue"/>
      <w:b/>
      <w:color w:val="007AA1" w:themeColor="accent5" w:themeShade="BF"/>
      <w:sz w:val="24"/>
      <w:szCs w:val="20"/>
      <w:u w:val="single"/>
    </w:rPr>
  </w:style>
  <w:style w:type="paragraph" w:customStyle="1" w:styleId="pieddepage0">
    <w:name w:val="pied de page"/>
    <w:next w:val="Normal"/>
    <w:link w:val="pieddepageCar0"/>
    <w:qFormat/>
    <w:rsid w:val="00C2209A"/>
    <w:rPr>
      <w:rFonts w:ascii="Helvetica Neue" w:hAnsi="Helvetica Neue"/>
      <w:sz w:val="17"/>
      <w:szCs w:val="17"/>
    </w:rPr>
  </w:style>
  <w:style w:type="character" w:customStyle="1" w:styleId="pieddepageCar0">
    <w:name w:val="pied de page Car"/>
    <w:basedOn w:val="Policepardfaut"/>
    <w:link w:val="pieddepage0"/>
    <w:rsid w:val="00C2209A"/>
    <w:rPr>
      <w:rFonts w:ascii="Helvetica Neue" w:hAnsi="Helvetica Neue"/>
      <w:sz w:val="17"/>
      <w:szCs w:val="17"/>
    </w:rPr>
  </w:style>
  <w:style w:type="character" w:styleId="Lienhypertexte">
    <w:name w:val="Hyperlink"/>
    <w:basedOn w:val="Policepardfaut"/>
    <w:uiPriority w:val="99"/>
    <w:unhideWhenUsed/>
    <w:rsid w:val="00CB4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11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essoc.be/" TargetMode="External"/><Relationship Id="rId2" Type="http://schemas.openxmlformats.org/officeDocument/2006/relationships/hyperlink" Target="mailto:info@cessoc.b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iana\AppData\Local\Temp\C%20Convention%20GT%20Documents%20juridiques%202019-04-15%20VaVe.dotx" TargetMode="External"/></Relationships>
</file>

<file path=word/theme/theme1.xml><?xml version="1.0" encoding="utf-8"?>
<a:theme xmlns:a="http://schemas.openxmlformats.org/drawingml/2006/main" name="Cessoc 4">
  <a:themeElements>
    <a:clrScheme name="CESSoC">
      <a:dk1>
        <a:sysClr val="windowText" lastClr="000000"/>
      </a:dk1>
      <a:lt1>
        <a:sysClr val="window" lastClr="FFFFFF"/>
      </a:lt1>
      <a:dk2>
        <a:srgbClr val="000000"/>
      </a:dk2>
      <a:lt2>
        <a:srgbClr val="FFFFFF"/>
      </a:lt2>
      <a:accent1>
        <a:srgbClr val="00383D"/>
      </a:accent1>
      <a:accent2>
        <a:srgbClr val="CC006A"/>
      </a:accent2>
      <a:accent3>
        <a:srgbClr val="73B632"/>
      </a:accent3>
      <a:accent4>
        <a:srgbClr val="E47823"/>
      </a:accent4>
      <a:accent5>
        <a:srgbClr val="00A5D8"/>
      </a:accent5>
      <a:accent6>
        <a:srgbClr val="F79646"/>
      </a:accent6>
      <a:hlink>
        <a:srgbClr val="0000FF"/>
      </a:hlink>
      <a:folHlink>
        <a:srgbClr val="800080"/>
      </a:folHlink>
    </a:clrScheme>
    <a:fontScheme name="Pop urbain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wrap="none" lIns="91440" tIns="45720" rIns="91440" bIns="45720" rtlCol="0" anchor="ctr">
        <a:normAutofit/>
      </a:bodyPr>
      <a:lstStyle>
        <a:defPPr>
          <a:defRPr sz="1100" b="1"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1826109-d54a-454f-a6bf-9825e2fa5564" xsi:nil="true"/>
    <lcf76f155ced4ddcb4097134ff3c332f xmlns="d1572391-2f89-4558-b894-77eb64a4a6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0983996F83CC44B4C0EA651865ED6F" ma:contentTypeVersion="17" ma:contentTypeDescription="Crée un document." ma:contentTypeScope="" ma:versionID="8cd3c88fc6683e2ee754e312368d46e0">
  <xsd:schema xmlns:xsd="http://www.w3.org/2001/XMLSchema" xmlns:xs="http://www.w3.org/2001/XMLSchema" xmlns:p="http://schemas.microsoft.com/office/2006/metadata/properties" xmlns:ns2="d1572391-2f89-4558-b894-77eb64a4a6b1" xmlns:ns3="41826109-d54a-454f-a6bf-9825e2fa5564" targetNamespace="http://schemas.microsoft.com/office/2006/metadata/properties" ma:root="true" ma:fieldsID="f5cd241dec7246a7b5f7818b558d6ca4" ns2:_="" ns3:_="">
    <xsd:import namespace="d1572391-2f89-4558-b894-77eb64a4a6b1"/>
    <xsd:import namespace="41826109-d54a-454f-a6bf-9825e2fa5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2391-2f89-4558-b894-77eb64a4a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85ba01d-6101-4c49-a58b-dda4c4309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26109-d54a-454f-a6bf-9825e2fa556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9b7bf3d-4eef-42da-8b38-b19699b862cb}" ma:internalName="TaxCatchAll" ma:showField="CatchAllData" ma:web="41826109-d54a-454f-a6bf-9825e2f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46393-F1EE-DA47-A2EA-23217690BF0B}">
  <ds:schemaRefs>
    <ds:schemaRef ds:uri="http://schemas.openxmlformats.org/officeDocument/2006/bibliography"/>
  </ds:schemaRefs>
</ds:datastoreItem>
</file>

<file path=customXml/itemProps2.xml><?xml version="1.0" encoding="utf-8"?>
<ds:datastoreItem xmlns:ds="http://schemas.openxmlformats.org/officeDocument/2006/customXml" ds:itemID="{94A1D69E-2AC2-44D0-AFBA-B075C445865A}">
  <ds:schemaRefs>
    <ds:schemaRef ds:uri="http://schemas.microsoft.com/office/2006/metadata/properties"/>
    <ds:schemaRef ds:uri="http://schemas.microsoft.com/office/infopath/2007/PartnerControls"/>
    <ds:schemaRef ds:uri="446d56c8-cf91-45b9-a114-157447c7b50d"/>
  </ds:schemaRefs>
</ds:datastoreItem>
</file>

<file path=customXml/itemProps3.xml><?xml version="1.0" encoding="utf-8"?>
<ds:datastoreItem xmlns:ds="http://schemas.openxmlformats.org/officeDocument/2006/customXml" ds:itemID="{45DF9419-0545-4BBA-AC4E-FAEDD29F3E62}">
  <ds:schemaRefs>
    <ds:schemaRef ds:uri="http://schemas.microsoft.com/sharepoint/v3/contenttype/forms"/>
  </ds:schemaRefs>
</ds:datastoreItem>
</file>

<file path=customXml/itemProps4.xml><?xml version="1.0" encoding="utf-8"?>
<ds:datastoreItem xmlns:ds="http://schemas.openxmlformats.org/officeDocument/2006/customXml" ds:itemID="{D48E9CDA-B273-4555-9A20-69BF94D00936}"/>
</file>

<file path=docProps/app.xml><?xml version="1.0" encoding="utf-8"?>
<Properties xmlns="http://schemas.openxmlformats.org/officeDocument/2006/extended-properties" xmlns:vt="http://schemas.openxmlformats.org/officeDocument/2006/docPropsVTypes">
  <Template>C:\Users\Tatiana\AppData\Local\Temp\C Convention GT Documents juridiques 2019-04-15 VaVe.dotx</Template>
  <TotalTime>5</TotalTime>
  <Pages>8</Pages>
  <Words>2772</Words>
  <Characters>15029</Characters>
  <Application>Microsoft Office Word</Application>
  <DocSecurity>0</DocSecurity>
  <Lines>375</Lines>
  <Paragraphs>225</Paragraphs>
  <ScaleCrop>false</ScaleCrop>
  <HeadingPairs>
    <vt:vector size="2" baseType="variant">
      <vt:variant>
        <vt:lpstr>Titre</vt:lpstr>
      </vt:variant>
      <vt:variant>
        <vt:i4>1</vt:i4>
      </vt:variant>
    </vt:vector>
  </HeadingPairs>
  <TitlesOfParts>
    <vt:vector size="1" baseType="lpstr">
      <vt:lpstr/>
    </vt:vector>
  </TitlesOfParts>
  <Company>m</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In-Sook Rochette</cp:lastModifiedBy>
  <cp:revision>4</cp:revision>
  <cp:lastPrinted>2019-06-05T13:52:00Z</cp:lastPrinted>
  <dcterms:created xsi:type="dcterms:W3CDTF">2023-07-13T11:57:00Z</dcterms:created>
  <dcterms:modified xsi:type="dcterms:W3CDTF">2023-07-13T13:13:00Z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ies>
</file>